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00" w:rsidRDefault="00FB0951" w:rsidP="00E31FBB">
      <w:pPr>
        <w:pStyle w:val="Default"/>
        <w:rPr>
          <w:bCs/>
        </w:rPr>
      </w:pPr>
      <w:r>
        <w:rPr>
          <w:bCs/>
        </w:rPr>
        <w:t>Göteborg 2017</w:t>
      </w:r>
      <w:r w:rsidR="0071439D">
        <w:rPr>
          <w:bCs/>
        </w:rPr>
        <w:t>-09-06</w:t>
      </w:r>
    </w:p>
    <w:p w:rsidR="0071439D" w:rsidRDefault="0071439D" w:rsidP="00E31FBB">
      <w:pPr>
        <w:pStyle w:val="Default"/>
        <w:rPr>
          <w:bCs/>
        </w:rPr>
      </w:pPr>
    </w:p>
    <w:p w:rsidR="0071439D" w:rsidRPr="0071439D" w:rsidRDefault="0071439D" w:rsidP="00E31FBB">
      <w:pPr>
        <w:pStyle w:val="Default"/>
        <w:rPr>
          <w:b/>
          <w:bCs/>
          <w:sz w:val="36"/>
          <w:szCs w:val="36"/>
        </w:rPr>
      </w:pPr>
      <w:r w:rsidRPr="0071439D">
        <w:rPr>
          <w:b/>
          <w:bCs/>
          <w:sz w:val="36"/>
          <w:szCs w:val="36"/>
        </w:rPr>
        <w:t>UPPDATERAT DOKUMENT</w:t>
      </w:r>
    </w:p>
    <w:p w:rsidR="00C22200" w:rsidRPr="00A37025" w:rsidRDefault="00C22200" w:rsidP="00E31FBB">
      <w:pPr>
        <w:pStyle w:val="Default"/>
        <w:rPr>
          <w:b/>
          <w:bCs/>
          <w:sz w:val="22"/>
          <w:szCs w:val="22"/>
        </w:rPr>
      </w:pPr>
    </w:p>
    <w:p w:rsidR="001B2A63" w:rsidRDefault="00B31F16" w:rsidP="00E31FBB">
      <w:pPr>
        <w:pStyle w:val="Default"/>
        <w:rPr>
          <w:b/>
          <w:bCs/>
          <w:sz w:val="36"/>
          <w:szCs w:val="36"/>
        </w:rPr>
      </w:pPr>
      <w:r w:rsidRPr="00A37025">
        <w:rPr>
          <w:b/>
          <w:bCs/>
          <w:sz w:val="36"/>
          <w:szCs w:val="36"/>
        </w:rPr>
        <w:t>Kurs-PM</w:t>
      </w:r>
      <w:r w:rsidR="008B40D3" w:rsidRPr="00A37025">
        <w:rPr>
          <w:b/>
          <w:bCs/>
          <w:sz w:val="36"/>
          <w:szCs w:val="36"/>
        </w:rPr>
        <w:t xml:space="preserve"> för</w:t>
      </w:r>
      <w:r w:rsidR="005C2B4C">
        <w:rPr>
          <w:b/>
          <w:bCs/>
          <w:sz w:val="36"/>
          <w:szCs w:val="36"/>
        </w:rPr>
        <w:t>MSG11</w:t>
      </w:r>
      <w:r w:rsidR="00E31FBB" w:rsidRPr="00A37025">
        <w:rPr>
          <w:b/>
          <w:bCs/>
          <w:sz w:val="36"/>
          <w:szCs w:val="36"/>
        </w:rPr>
        <w:t>0</w:t>
      </w:r>
      <w:r w:rsidR="008B40D3" w:rsidRPr="00A37025">
        <w:rPr>
          <w:b/>
          <w:bCs/>
          <w:sz w:val="36"/>
          <w:szCs w:val="36"/>
        </w:rPr>
        <w:t>,</w:t>
      </w:r>
      <w:r w:rsidR="001B2A63">
        <w:rPr>
          <w:b/>
          <w:bCs/>
          <w:sz w:val="36"/>
          <w:szCs w:val="36"/>
        </w:rPr>
        <w:t xml:space="preserve"> Sannolikhetsteori </w:t>
      </w:r>
      <w:r w:rsidR="005C2B4C">
        <w:rPr>
          <w:b/>
          <w:bCs/>
          <w:sz w:val="36"/>
          <w:szCs w:val="36"/>
        </w:rPr>
        <w:t xml:space="preserve">(7,5 </w:t>
      </w:r>
      <w:r w:rsidR="00E31FBB" w:rsidRPr="00A37025">
        <w:rPr>
          <w:b/>
          <w:bCs/>
          <w:sz w:val="36"/>
          <w:szCs w:val="36"/>
        </w:rPr>
        <w:t xml:space="preserve">hp) </w:t>
      </w:r>
    </w:p>
    <w:p w:rsidR="008B40D3" w:rsidRPr="001B2A63" w:rsidRDefault="001B2A63" w:rsidP="00E31FBB">
      <w:pPr>
        <w:pStyle w:val="Default"/>
        <w:rPr>
          <w:b/>
          <w:bCs/>
          <w:sz w:val="36"/>
          <w:szCs w:val="36"/>
        </w:rPr>
      </w:pPr>
      <w:r w:rsidRPr="001B2A63">
        <w:rPr>
          <w:b/>
          <w:bCs/>
        </w:rPr>
        <w:t>GU,</w:t>
      </w:r>
      <w:r>
        <w:rPr>
          <w:b/>
          <w:bCs/>
          <w:sz w:val="36"/>
          <w:szCs w:val="36"/>
        </w:rPr>
        <w:t xml:space="preserve"> </w:t>
      </w:r>
      <w:r w:rsidR="00FB0951">
        <w:rPr>
          <w:b/>
          <w:bCs/>
        </w:rPr>
        <w:t>Höstterminen 2017</w:t>
      </w:r>
    </w:p>
    <w:p w:rsidR="00E31FBB" w:rsidRPr="00A37025" w:rsidRDefault="002A3141" w:rsidP="00E31FBB">
      <w:pPr>
        <w:pStyle w:val="Default"/>
      </w:pPr>
      <w:r w:rsidRPr="00A37025">
        <w:t>(</w:t>
      </w:r>
      <w:r w:rsidR="001B2A63">
        <w:t xml:space="preserve">Dokumentet </w:t>
      </w:r>
      <w:r w:rsidR="00FB0951">
        <w:t>u</w:t>
      </w:r>
      <w:r w:rsidRPr="00A37025">
        <w:t>pprättat</w:t>
      </w:r>
      <w:r w:rsidR="00E31FBB" w:rsidRPr="00A37025">
        <w:t xml:space="preserve"> av Olle Nerman) </w:t>
      </w:r>
    </w:p>
    <w:p w:rsidR="00B31F16" w:rsidRPr="00A37025" w:rsidRDefault="00B31F16" w:rsidP="00E31FBB">
      <w:pPr>
        <w:pStyle w:val="Default"/>
        <w:rPr>
          <w:sz w:val="28"/>
          <w:szCs w:val="28"/>
        </w:rPr>
      </w:pPr>
    </w:p>
    <w:p w:rsidR="00E31FBB" w:rsidRPr="001B2A63" w:rsidRDefault="00E31FBB" w:rsidP="00E31FBB">
      <w:pPr>
        <w:pStyle w:val="Default"/>
        <w:rPr>
          <w:i/>
        </w:rPr>
      </w:pPr>
      <w:r w:rsidRPr="001B2A63">
        <w:rPr>
          <w:i/>
        </w:rPr>
        <w:t xml:space="preserve">Obligatorisk kurs inom Matematikerprogrammet </w:t>
      </w:r>
      <w:r w:rsidR="001B2A63">
        <w:rPr>
          <w:i/>
        </w:rPr>
        <w:t xml:space="preserve">GU </w:t>
      </w:r>
      <w:r w:rsidRPr="001B2A63">
        <w:rPr>
          <w:i/>
        </w:rPr>
        <w:t>och fristående kurs</w:t>
      </w:r>
      <w:r w:rsidR="001B2A63" w:rsidRPr="001B2A63">
        <w:rPr>
          <w:i/>
        </w:rPr>
        <w:t xml:space="preserve"> vid </w:t>
      </w:r>
      <w:r w:rsidR="001B2A63">
        <w:rPr>
          <w:i/>
        </w:rPr>
        <w:t>GU</w:t>
      </w:r>
      <w:r w:rsidR="008B40D3" w:rsidRPr="001B2A63">
        <w:rPr>
          <w:i/>
        </w:rPr>
        <w:t>.</w:t>
      </w:r>
    </w:p>
    <w:p w:rsidR="00B31F16" w:rsidRPr="00A37025" w:rsidRDefault="00B31F16" w:rsidP="00E31FBB">
      <w:pPr>
        <w:pStyle w:val="Default"/>
        <w:rPr>
          <w:b/>
          <w:bCs/>
        </w:rPr>
      </w:pPr>
    </w:p>
    <w:p w:rsidR="00E31FBB" w:rsidRPr="00A37025" w:rsidRDefault="00E31FBB" w:rsidP="00E31FBB">
      <w:pPr>
        <w:pStyle w:val="Default"/>
      </w:pPr>
      <w:r w:rsidRPr="00A37025">
        <w:rPr>
          <w:b/>
          <w:bCs/>
        </w:rPr>
        <w:t xml:space="preserve">ANSVARIG INSTITUTION: </w:t>
      </w:r>
      <w:r w:rsidRPr="00A37025">
        <w:t>Matematiska Vetenskaper</w:t>
      </w:r>
      <w:r w:rsidR="002A3141" w:rsidRPr="00A37025">
        <w:t xml:space="preserve"> (MV)</w:t>
      </w:r>
      <w:r w:rsidRPr="00A37025">
        <w:t xml:space="preserve">, </w:t>
      </w:r>
      <w:r w:rsidR="002A3141" w:rsidRPr="00A37025">
        <w:t>Chalmers/</w:t>
      </w:r>
      <w:r w:rsidRPr="00A37025">
        <w:t xml:space="preserve">GU. </w:t>
      </w:r>
    </w:p>
    <w:p w:rsidR="00B31F16" w:rsidRPr="00A37025" w:rsidRDefault="00B31F16" w:rsidP="00E31FBB">
      <w:pPr>
        <w:pStyle w:val="Default"/>
        <w:rPr>
          <w:b/>
          <w:bCs/>
        </w:rPr>
      </w:pPr>
    </w:p>
    <w:p w:rsidR="00B31F16" w:rsidRPr="00A37025" w:rsidRDefault="00E31FBB" w:rsidP="00E31FBB">
      <w:pPr>
        <w:pStyle w:val="Default"/>
      </w:pPr>
      <w:r w:rsidRPr="00A37025">
        <w:rPr>
          <w:b/>
          <w:bCs/>
        </w:rPr>
        <w:t xml:space="preserve">ANSVARIG LÄRARE och EXAMINATOR: </w:t>
      </w:r>
      <w:r w:rsidRPr="00A37025">
        <w:t xml:space="preserve">Professor Olle Nerman (ON), </w:t>
      </w:r>
      <w:r w:rsidR="008B40D3" w:rsidRPr="00A37025">
        <w:t>&lt;</w:t>
      </w:r>
      <w:r w:rsidRPr="00A37025">
        <w:t>nerman@chalmers.se</w:t>
      </w:r>
      <w:r w:rsidR="008B40D3" w:rsidRPr="00A37025">
        <w:t>&gt;</w:t>
      </w:r>
      <w:r w:rsidRPr="00A37025">
        <w:t>, telefon: +31 7723565, kontorsrum 3056, beläget en trappa upp (högsta planet) i Matematiska Vetenskapers låghusdel i innerhörnet mot Chalmer</w:t>
      </w:r>
      <w:r w:rsidR="008B40D3" w:rsidRPr="00A37025">
        <w:t>s</w:t>
      </w:r>
      <w:r w:rsidR="00590CD2">
        <w:t>biblioteket/</w:t>
      </w:r>
      <w:r w:rsidR="007F13F2">
        <w:t xml:space="preserve"> </w:t>
      </w:r>
      <w:r w:rsidR="00590CD2">
        <w:t>Gibraltarvallens parkering</w:t>
      </w:r>
      <w:r w:rsidRPr="00A37025">
        <w:t xml:space="preserve">. </w:t>
      </w:r>
    </w:p>
    <w:p w:rsidR="006D5016" w:rsidRPr="00A37025" w:rsidRDefault="006D5016" w:rsidP="00E31FBB">
      <w:pPr>
        <w:pStyle w:val="Default"/>
      </w:pPr>
    </w:p>
    <w:p w:rsidR="006D5016" w:rsidRPr="00A37025" w:rsidRDefault="006D5016" w:rsidP="00E31FBB">
      <w:pPr>
        <w:pStyle w:val="Default"/>
        <w:rPr>
          <w:b/>
          <w:bCs/>
        </w:rPr>
      </w:pPr>
      <w:r w:rsidRPr="00A37025">
        <w:rPr>
          <w:b/>
          <w:bCs/>
        </w:rPr>
        <w:t>ASSISTENT:</w:t>
      </w:r>
      <w:r w:rsidRPr="00A37025">
        <w:rPr>
          <w:bCs/>
        </w:rPr>
        <w:t xml:space="preserve"> </w:t>
      </w:r>
      <w:r w:rsidR="0013559C">
        <w:rPr>
          <w:bCs/>
        </w:rPr>
        <w:t>Olof Elias</w:t>
      </w:r>
      <w:r w:rsidR="00815285">
        <w:rPr>
          <w:bCs/>
        </w:rPr>
        <w:t xml:space="preserve"> (OE)</w:t>
      </w:r>
      <w:r w:rsidR="00E2670D">
        <w:rPr>
          <w:bCs/>
        </w:rPr>
        <w:t xml:space="preserve"> </w:t>
      </w:r>
      <w:r w:rsidR="00815285">
        <w:rPr>
          <w:bCs/>
        </w:rPr>
        <w:t xml:space="preserve">&lt;olofel@chalmers.se&gt; </w:t>
      </w:r>
    </w:p>
    <w:p w:rsidR="006D5016" w:rsidRPr="00A37025" w:rsidRDefault="006D5016" w:rsidP="00E31FBB">
      <w:pPr>
        <w:pStyle w:val="Default"/>
        <w:rPr>
          <w:b/>
          <w:bCs/>
          <w:sz w:val="28"/>
          <w:szCs w:val="28"/>
        </w:rPr>
      </w:pPr>
    </w:p>
    <w:p w:rsidR="00B31F16" w:rsidRPr="00A37025" w:rsidRDefault="00E31FBB" w:rsidP="00E31FBB">
      <w:pPr>
        <w:pStyle w:val="Default"/>
        <w:rPr>
          <w:b/>
          <w:bCs/>
        </w:rPr>
      </w:pPr>
      <w:r w:rsidRPr="00A37025">
        <w:rPr>
          <w:b/>
          <w:bCs/>
        </w:rPr>
        <w:t>INTRODUKTIO</w:t>
      </w:r>
      <w:r w:rsidR="00B31F16" w:rsidRPr="00A37025">
        <w:rPr>
          <w:b/>
          <w:bCs/>
        </w:rPr>
        <w:t xml:space="preserve">N: </w:t>
      </w:r>
      <w:r w:rsidR="00FB0951">
        <w:rPr>
          <w:bCs/>
        </w:rPr>
        <w:t xml:space="preserve">Måndag </w:t>
      </w:r>
      <w:r w:rsidR="00E86BE0">
        <w:rPr>
          <w:bCs/>
        </w:rPr>
        <w:t xml:space="preserve">28 </w:t>
      </w:r>
      <w:r w:rsidR="00D34AC6" w:rsidRPr="00D34AC6">
        <w:rPr>
          <w:bCs/>
        </w:rPr>
        <w:t xml:space="preserve">Augusti </w:t>
      </w:r>
      <w:r w:rsidR="00B31F16" w:rsidRPr="00D34AC6">
        <w:rPr>
          <w:bCs/>
        </w:rPr>
        <w:t>13.15</w:t>
      </w:r>
      <w:r w:rsidR="001B2A63" w:rsidRPr="00D34AC6">
        <w:rPr>
          <w:bCs/>
        </w:rPr>
        <w:t xml:space="preserve"> (-17</w:t>
      </w:r>
      <w:r w:rsidRPr="00D34AC6">
        <w:rPr>
          <w:bCs/>
        </w:rPr>
        <w:t>.00</w:t>
      </w:r>
      <w:r w:rsidR="001B2A63" w:rsidRPr="00D34AC6">
        <w:rPr>
          <w:bCs/>
        </w:rPr>
        <w:t>)</w:t>
      </w:r>
      <w:r w:rsidRPr="00D34AC6">
        <w:rPr>
          <w:bCs/>
        </w:rPr>
        <w:t xml:space="preserve"> i sal </w:t>
      </w:r>
      <w:r w:rsidRPr="00D74AB8">
        <w:rPr>
          <w:bCs/>
        </w:rPr>
        <w:t>MVF26</w:t>
      </w:r>
      <w:r w:rsidR="00D34AC6" w:rsidRPr="00D34AC6">
        <w:rPr>
          <w:bCs/>
        </w:rPr>
        <w:t>.</w:t>
      </w:r>
      <w:r w:rsidR="00B42CFD" w:rsidRPr="00D34AC6">
        <w:rPr>
          <w:bCs/>
        </w:rPr>
        <w:t xml:space="preserve"> </w:t>
      </w:r>
    </w:p>
    <w:p w:rsidR="00E31FBB" w:rsidRPr="00A37025" w:rsidRDefault="00E31FBB" w:rsidP="00E31FBB">
      <w:pPr>
        <w:pStyle w:val="Default"/>
      </w:pPr>
      <w:r w:rsidRPr="00A37025">
        <w:rPr>
          <w:b/>
          <w:bCs/>
        </w:rPr>
        <w:t xml:space="preserve">KURSMATERIEL: </w:t>
      </w:r>
      <w:r w:rsidRPr="00B42CFD">
        <w:t>Lärobok av Tom Britton och Sven Erick Alm: Stokastik, Sannolikhetsteori och Statistikteori med Tillämpningar</w:t>
      </w:r>
      <w:r w:rsidR="0060398B">
        <w:t>,</w:t>
      </w:r>
      <w:r w:rsidRPr="00B42CFD">
        <w:t xml:space="preserve"> </w:t>
      </w:r>
      <w:r w:rsidRPr="00D74AB8">
        <w:t>Liber 2008, Första upplagan, ISBN 978-91-47-05351-</w:t>
      </w:r>
      <w:r w:rsidR="006172C4" w:rsidRPr="00D74AB8">
        <w:t xml:space="preserve">3 ( Exempelvis tillgänglig på </w:t>
      </w:r>
      <w:r w:rsidRPr="00D74AB8">
        <w:t>http://www.bokus.com/bok/9789147053513/stokastik-sannolikhetsteori-och-statistikteori-med-tillampningar/ )</w:t>
      </w:r>
      <w:r w:rsidRPr="00A37025">
        <w:t xml:space="preserve"> </w:t>
      </w:r>
    </w:p>
    <w:p w:rsidR="0013559C" w:rsidRDefault="0013559C" w:rsidP="008B40D3">
      <w:pPr>
        <w:pStyle w:val="Default"/>
        <w:tabs>
          <w:tab w:val="left" w:pos="1134"/>
        </w:tabs>
      </w:pPr>
    </w:p>
    <w:p w:rsidR="00B31F16" w:rsidRPr="00A37025" w:rsidRDefault="0085023D" w:rsidP="008B40D3">
      <w:pPr>
        <w:pStyle w:val="Default"/>
        <w:tabs>
          <w:tab w:val="left" w:pos="1134"/>
        </w:tabs>
      </w:pPr>
      <w:r w:rsidRPr="00A37025">
        <w:t xml:space="preserve">I detta PM finns på slutet </w:t>
      </w:r>
      <w:r w:rsidR="0013559C">
        <w:t>läsanvisningar för de delar av läroboken som vi skall använda. Kompletteringar/modifieringar av dessa kan bli aktuella under kursens gång.</w:t>
      </w:r>
    </w:p>
    <w:p w:rsidR="00B31F16" w:rsidRPr="00A37025" w:rsidRDefault="00B31F16" w:rsidP="00E31FBB">
      <w:pPr>
        <w:pStyle w:val="Default"/>
        <w:rPr>
          <w:b/>
          <w:bCs/>
        </w:rPr>
      </w:pPr>
    </w:p>
    <w:p w:rsidR="0013559C" w:rsidRDefault="00E31FBB" w:rsidP="00E31FBB">
      <w:pPr>
        <w:pStyle w:val="Default"/>
      </w:pPr>
      <w:r w:rsidRPr="00A37025">
        <w:rPr>
          <w:b/>
          <w:bCs/>
        </w:rPr>
        <w:t>KURSORGANISATION:</w:t>
      </w:r>
      <w:r w:rsidR="006012F5" w:rsidRPr="00A37025">
        <w:rPr>
          <w:b/>
          <w:bCs/>
        </w:rPr>
        <w:t xml:space="preserve"> </w:t>
      </w:r>
      <w:r w:rsidRPr="00A37025">
        <w:t xml:space="preserve">Kursen är </w:t>
      </w:r>
      <w:r w:rsidR="00B42CFD">
        <w:t xml:space="preserve">logiskt </w:t>
      </w:r>
      <w:r w:rsidRPr="00A37025">
        <w:t xml:space="preserve">uppdelad i </w:t>
      </w:r>
      <w:r w:rsidR="00B42CFD">
        <w:t>s</w:t>
      </w:r>
      <w:r w:rsidRPr="00A37025">
        <w:t xml:space="preserve">annolikhetsteori </w:t>
      </w:r>
      <w:r w:rsidR="006172C4" w:rsidRPr="00A37025">
        <w:t>(Kapitel 1-3</w:t>
      </w:r>
      <w:r w:rsidR="0060398B">
        <w:t>,</w:t>
      </w:r>
      <w:r w:rsidR="00590CD2">
        <w:t>avsnitt 4.3</w:t>
      </w:r>
      <w:r w:rsidR="0060398B">
        <w:t xml:space="preserve"> och Kapitel 5</w:t>
      </w:r>
      <w:r w:rsidR="006172C4" w:rsidRPr="00A37025">
        <w:t>)</w:t>
      </w:r>
      <w:r w:rsidR="00590CD2">
        <w:t xml:space="preserve"> </w:t>
      </w:r>
      <w:r w:rsidR="005C2B4C">
        <w:t>o</w:t>
      </w:r>
      <w:r w:rsidR="008B40D3" w:rsidRPr="00A37025">
        <w:t>ch</w:t>
      </w:r>
      <w:r w:rsidR="005C2B4C">
        <w:t xml:space="preserve"> </w:t>
      </w:r>
      <w:r w:rsidR="00B42CFD">
        <w:t>i</w:t>
      </w:r>
      <w:r w:rsidRPr="00A37025">
        <w:t xml:space="preserve">ntroduktion </w:t>
      </w:r>
      <w:r w:rsidR="00B42CFD">
        <w:t>till statistisk i</w:t>
      </w:r>
      <w:r w:rsidR="00442890" w:rsidRPr="00A37025">
        <w:t>nferens</w:t>
      </w:r>
      <w:r w:rsidR="00B42CFD">
        <w:t xml:space="preserve"> (=slutledning)</w:t>
      </w:r>
      <w:r w:rsidR="0060398B">
        <w:t xml:space="preserve"> (Kapitel 6</w:t>
      </w:r>
      <w:r w:rsidR="00442890" w:rsidRPr="00A37025">
        <w:t>-7</w:t>
      </w:r>
      <w:r w:rsidR="00C96DD0">
        <w:t xml:space="preserve"> </w:t>
      </w:r>
      <w:r w:rsidR="00C96DD0" w:rsidRPr="00590CD2">
        <w:t>och</w:t>
      </w:r>
      <w:r w:rsidR="00C96DD0">
        <w:t xml:space="preserve"> </w:t>
      </w:r>
      <w:r w:rsidR="00590CD2">
        <w:t>9.1-</w:t>
      </w:r>
      <w:r w:rsidR="00EB189A">
        <w:t xml:space="preserve"> </w:t>
      </w:r>
      <w:r w:rsidR="00590CD2">
        <w:t xml:space="preserve">9.2 </w:t>
      </w:r>
      <w:r w:rsidR="00442890" w:rsidRPr="00A37025">
        <w:t>).</w:t>
      </w:r>
    </w:p>
    <w:p w:rsidR="0013559C" w:rsidRDefault="0013559C" w:rsidP="00E31FBB">
      <w:pPr>
        <w:pStyle w:val="Default"/>
      </w:pPr>
    </w:p>
    <w:p w:rsidR="00B31F16" w:rsidRPr="00A37025" w:rsidRDefault="0060398B" w:rsidP="00E31FBB">
      <w:pPr>
        <w:pStyle w:val="Default"/>
      </w:pPr>
      <w:r w:rsidRPr="00D74AB8">
        <w:rPr>
          <w:b/>
        </w:rPr>
        <w:t xml:space="preserve">GRUPPROJEKT: </w:t>
      </w:r>
      <w:r w:rsidR="00D34AC6" w:rsidRPr="00D74AB8">
        <w:t>V</w:t>
      </w:r>
      <w:r w:rsidR="00E2670D" w:rsidRPr="00D74AB8">
        <w:t>i skall ha</w:t>
      </w:r>
      <w:r w:rsidR="00B42CFD" w:rsidRPr="00D74AB8">
        <w:t xml:space="preserve"> ett mindre grupprojekt </w:t>
      </w:r>
      <w:r w:rsidR="0064639E" w:rsidRPr="00D74AB8">
        <w:t>(</w:t>
      </w:r>
      <w:r w:rsidR="00B42CFD" w:rsidRPr="00D74AB8">
        <w:t>i samarbete</w:t>
      </w:r>
      <w:r w:rsidR="00C96DD0" w:rsidRPr="00D74AB8">
        <w:t xml:space="preserve"> med </w:t>
      </w:r>
      <w:r w:rsidRPr="00D74AB8">
        <w:t xml:space="preserve">Hans Malmström, </w:t>
      </w:r>
      <w:r w:rsidR="00C96DD0" w:rsidRPr="00D74AB8">
        <w:t>Chalmers fackspråk</w:t>
      </w:r>
      <w:r w:rsidR="0064639E" w:rsidRPr="00D74AB8">
        <w:t>)</w:t>
      </w:r>
      <w:r w:rsidR="00C96DD0" w:rsidRPr="00D74AB8">
        <w:t xml:space="preserve"> i statistik</w:t>
      </w:r>
      <w:r w:rsidR="00B42CFD" w:rsidRPr="00D74AB8">
        <w:t>del</w:t>
      </w:r>
      <w:r w:rsidR="00C96DD0" w:rsidRPr="00D74AB8">
        <w:t>en</w:t>
      </w:r>
      <w:r w:rsidR="0064639E" w:rsidRPr="00D74AB8">
        <w:t>. E</w:t>
      </w:r>
      <w:r w:rsidR="00277831" w:rsidRPr="00D74AB8">
        <w:t xml:space="preserve">tt </w:t>
      </w:r>
      <w:r w:rsidR="0064639E" w:rsidRPr="00D74AB8">
        <w:t xml:space="preserve">viktigt </w:t>
      </w:r>
      <w:r w:rsidR="00277831" w:rsidRPr="00D74AB8">
        <w:t>delsyfte</w:t>
      </w:r>
      <w:r w:rsidR="0064639E" w:rsidRPr="00D74AB8">
        <w:t xml:space="preserve"> i projektet</w:t>
      </w:r>
      <w:r w:rsidR="00277831" w:rsidRPr="00D74AB8">
        <w:t xml:space="preserve"> är att stärka din förmåga till skriftlig vetenskaplig kommunikation</w:t>
      </w:r>
      <w:r w:rsidR="00B42CFD" w:rsidRPr="00D74AB8">
        <w:t xml:space="preserve"> med enkelt språk och med hög precision (klartext är nyckelordet)</w:t>
      </w:r>
      <w:r w:rsidR="00277831" w:rsidRPr="00D74AB8">
        <w:t>.</w:t>
      </w:r>
      <w:r w:rsidR="0013559C" w:rsidRPr="00D74AB8">
        <w:t xml:space="preserve"> En obligatorisk föreläsning o</w:t>
      </w:r>
      <w:r w:rsidR="002161CF" w:rsidRPr="00D74AB8">
        <w:t xml:space="preserve">ch ett skrivseminarium äger rum </w:t>
      </w:r>
      <w:r w:rsidR="009C1EA0">
        <w:t>Måndagen den 18 September</w:t>
      </w:r>
      <w:r w:rsidR="002161CF" w:rsidRPr="009C1EA0">
        <w:t xml:space="preserve"> 13.15-15.00 </w:t>
      </w:r>
      <w:r w:rsidR="00B309B1" w:rsidRPr="009C1EA0">
        <w:t xml:space="preserve">i MVF26 </w:t>
      </w:r>
      <w:r w:rsidR="009C1EA0" w:rsidRPr="009C1EA0">
        <w:t>och Måndagen den 9</w:t>
      </w:r>
      <w:r w:rsidR="002161CF" w:rsidRPr="009C1EA0">
        <w:t xml:space="preserve"> Oktober 13.15-15.00</w:t>
      </w:r>
      <w:r w:rsidR="00B309B1" w:rsidRPr="009C1EA0">
        <w:t xml:space="preserve"> i MVF26</w:t>
      </w:r>
      <w:r w:rsidR="0013559C" w:rsidRPr="009C1EA0">
        <w:t>.</w:t>
      </w:r>
      <w:r w:rsidR="00B93BB6" w:rsidRPr="009C1EA0">
        <w:t xml:space="preserve"> </w:t>
      </w:r>
      <w:r w:rsidR="0064639E" w:rsidRPr="009C1EA0">
        <w:t>Dessutom är datorlab</w:t>
      </w:r>
      <w:r w:rsidR="0071439D">
        <w:t>oratoriet MVE25 bokat 8.00-9.45</w:t>
      </w:r>
      <w:r w:rsidR="009C1EA0" w:rsidRPr="009C1EA0">
        <w:t xml:space="preserve"> </w:t>
      </w:r>
      <w:r w:rsidR="0071439D">
        <w:t xml:space="preserve">och 15.15-17.00 </w:t>
      </w:r>
      <w:r w:rsidR="009C1EA0" w:rsidRPr="009C1EA0">
        <w:t>Tisdagen 26 September</w:t>
      </w:r>
      <w:r w:rsidR="0064639E" w:rsidRPr="009C1EA0">
        <w:t xml:space="preserve"> </w:t>
      </w:r>
      <w:r w:rsidR="009C1EA0" w:rsidRPr="009C1EA0">
        <w:t>och 8.00-11.45 Onsdagen den</w:t>
      </w:r>
      <w:r w:rsidR="0064639E" w:rsidRPr="009C1EA0">
        <w:t xml:space="preserve"> </w:t>
      </w:r>
      <w:r w:rsidR="0071439D">
        <w:t>4</w:t>
      </w:r>
      <w:bookmarkStart w:id="0" w:name="_GoBack"/>
      <w:bookmarkEnd w:id="0"/>
      <w:r w:rsidR="00580123" w:rsidRPr="009C1EA0">
        <w:t xml:space="preserve"> Oktober</w:t>
      </w:r>
      <w:r w:rsidR="00C05786" w:rsidRPr="009C1EA0">
        <w:t>,</w:t>
      </w:r>
      <w:r w:rsidR="00580123" w:rsidRPr="009C1EA0">
        <w:t xml:space="preserve"> dels för gemensamma datordelar i projekten och dels för självständigt projektarbete inom respektive grupp</w:t>
      </w:r>
      <w:r w:rsidR="0064639E" w:rsidRPr="009C1EA0">
        <w:t xml:space="preserve">. </w:t>
      </w:r>
      <w:r w:rsidR="00B93BB6" w:rsidRPr="009C1EA0">
        <w:t>Inlämning av p</w:t>
      </w:r>
      <w:r w:rsidR="002161CF" w:rsidRPr="009C1EA0">
        <w:t>rojektrapport</w:t>
      </w:r>
      <w:r w:rsidR="00B93BB6" w:rsidRPr="009C1EA0">
        <w:t xml:space="preserve"> </w:t>
      </w:r>
      <w:r w:rsidR="002161CF" w:rsidRPr="009C1EA0">
        <w:t>senast Fredag 14 Oktober.</w:t>
      </w:r>
      <w:r w:rsidR="00277831" w:rsidRPr="00A37025">
        <w:t xml:space="preserve"> </w:t>
      </w:r>
    </w:p>
    <w:p w:rsidR="008B40D3" w:rsidRPr="00A37025" w:rsidRDefault="008B40D3" w:rsidP="00E31FBB">
      <w:pPr>
        <w:pStyle w:val="Default"/>
        <w:rPr>
          <w:b/>
          <w:sz w:val="28"/>
          <w:szCs w:val="28"/>
        </w:rPr>
      </w:pPr>
    </w:p>
    <w:p w:rsidR="00E31FBB" w:rsidRPr="00D34AC6" w:rsidRDefault="008B40D3" w:rsidP="00E31FBB">
      <w:pPr>
        <w:pStyle w:val="Default"/>
        <w:rPr>
          <w:b/>
        </w:rPr>
      </w:pPr>
      <w:r w:rsidRPr="00D34AC6">
        <w:rPr>
          <w:b/>
        </w:rPr>
        <w:t>SCHEMA:</w:t>
      </w:r>
      <w:r w:rsidR="006012F5" w:rsidRPr="00D34AC6">
        <w:rPr>
          <w:b/>
        </w:rPr>
        <w:t xml:space="preserve"> </w:t>
      </w:r>
      <w:r w:rsidR="00B31F16" w:rsidRPr="00D34AC6">
        <w:rPr>
          <w:bCs/>
        </w:rPr>
        <w:t xml:space="preserve">I huvudsak kommer </w:t>
      </w:r>
      <w:r w:rsidR="00E31FBB" w:rsidRPr="00D34AC6">
        <w:rPr>
          <w:bCs/>
        </w:rPr>
        <w:t xml:space="preserve">vi </w:t>
      </w:r>
      <w:r w:rsidR="00B42CFD" w:rsidRPr="00D34AC6">
        <w:rPr>
          <w:bCs/>
        </w:rPr>
        <w:t xml:space="preserve">att </w:t>
      </w:r>
      <w:r w:rsidR="00B31F16" w:rsidRPr="00D34AC6">
        <w:rPr>
          <w:bCs/>
        </w:rPr>
        <w:t>använda tidsblocken</w:t>
      </w:r>
      <w:r w:rsidR="00E31FBB" w:rsidRPr="00D34AC6">
        <w:rPr>
          <w:bCs/>
        </w:rPr>
        <w:t xml:space="preserve"> </w:t>
      </w:r>
    </w:p>
    <w:p w:rsidR="005C2B4C" w:rsidRPr="00D34AC6" w:rsidRDefault="005C2B4C" w:rsidP="008B40D3">
      <w:pPr>
        <w:pStyle w:val="Default"/>
        <w:rPr>
          <w:bCs/>
        </w:rPr>
      </w:pPr>
    </w:p>
    <w:p w:rsidR="00D74AB8" w:rsidRPr="007F13F2" w:rsidRDefault="00E31FBB" w:rsidP="00D74AB8">
      <w:pPr>
        <w:pStyle w:val="Default"/>
      </w:pPr>
      <w:r w:rsidRPr="00D74AB8">
        <w:rPr>
          <w:bCs/>
        </w:rPr>
        <w:t>Måndagar 13.15-17.00 i sal MVF26 och O</w:t>
      </w:r>
      <w:r w:rsidR="002A3141" w:rsidRPr="00D74AB8">
        <w:rPr>
          <w:bCs/>
        </w:rPr>
        <w:t>nsdagar 13.15-17.00 i sal MVF26</w:t>
      </w:r>
      <w:r w:rsidR="00B31F16" w:rsidRPr="00B93BB6">
        <w:t>.</w:t>
      </w:r>
      <w:r w:rsidR="00B42CFD" w:rsidRPr="00D34AC6">
        <w:t xml:space="preserve"> Ett tvåtimmarspass per vecka</w:t>
      </w:r>
      <w:r w:rsidR="00A376DD">
        <w:t xml:space="preserve"> (oftast Onsdagar 15.15-17.00)</w:t>
      </w:r>
      <w:r w:rsidR="00B42CFD" w:rsidRPr="00D34AC6">
        <w:t xml:space="preserve"> kommer att vara reguljära övninga</w:t>
      </w:r>
      <w:r w:rsidR="0013559C">
        <w:t>r ledda av Olof Elias</w:t>
      </w:r>
      <w:r w:rsidR="00B42CFD" w:rsidRPr="00D34AC6">
        <w:t>. Övriga pass är föreläsningar av Olle Nerman med insprängda övningsinslag</w:t>
      </w:r>
      <w:r w:rsidR="009B48E2" w:rsidRPr="00D34AC6">
        <w:t>.</w:t>
      </w:r>
      <w:r w:rsidR="00D74AB8" w:rsidRPr="00D74AB8">
        <w:t xml:space="preserve"> </w:t>
      </w:r>
      <w:r w:rsidR="00D74AB8" w:rsidRPr="007F13F2">
        <w:t xml:space="preserve">Första veckan sker Elias övningspass på </w:t>
      </w:r>
      <w:r w:rsidR="00D74AB8" w:rsidRPr="00D74AB8">
        <w:t>Onsdag 30 Augusti 15.15-17.00.</w:t>
      </w:r>
    </w:p>
    <w:p w:rsidR="00D74AB8" w:rsidRDefault="00D74AB8" w:rsidP="008B40D3">
      <w:pPr>
        <w:pStyle w:val="Default"/>
      </w:pPr>
    </w:p>
    <w:p w:rsidR="00802D0B" w:rsidRDefault="00580123" w:rsidP="008B40D3">
      <w:pPr>
        <w:pStyle w:val="Default"/>
      </w:pPr>
      <w:r w:rsidRPr="009C1EA0">
        <w:t xml:space="preserve">Observera att </w:t>
      </w:r>
      <w:r w:rsidR="0064639E" w:rsidRPr="009C1EA0">
        <w:t xml:space="preserve"> tvåtimmars föreläsningspass s</w:t>
      </w:r>
      <w:r w:rsidR="0071439D">
        <w:t>ker</w:t>
      </w:r>
      <w:r w:rsidR="009C1EA0" w:rsidRPr="009C1EA0">
        <w:t xml:space="preserve"> 10-11.45 både den 20 September</w:t>
      </w:r>
      <w:r w:rsidR="0071439D">
        <w:t xml:space="preserve"> i MVF23</w:t>
      </w:r>
      <w:r w:rsidR="009C1EA0" w:rsidRPr="009C1EA0">
        <w:t xml:space="preserve"> och den 9</w:t>
      </w:r>
      <w:r w:rsidR="0064639E" w:rsidRPr="009C1EA0">
        <w:t xml:space="preserve"> Oktober </w:t>
      </w:r>
      <w:r w:rsidR="0071439D">
        <w:t xml:space="preserve">i MVH11 </w:t>
      </w:r>
      <w:r w:rsidR="0064639E" w:rsidRPr="009C1EA0">
        <w:t xml:space="preserve">för att kompensera för skrivprojektets </w:t>
      </w:r>
      <w:r w:rsidRPr="009C1EA0">
        <w:t>schema</w:t>
      </w:r>
      <w:r w:rsidR="0064639E" w:rsidRPr="009C1EA0">
        <w:t>intrång.</w:t>
      </w:r>
      <w:r w:rsidR="0064639E">
        <w:t xml:space="preserve"> </w:t>
      </w:r>
      <w:r w:rsidR="009B48E2" w:rsidRPr="00D34AC6">
        <w:t>Sche</w:t>
      </w:r>
      <w:r w:rsidR="00EB189A" w:rsidRPr="00D34AC6">
        <w:t xml:space="preserve">mat </w:t>
      </w:r>
      <w:r>
        <w:t xml:space="preserve">som kan komma att uppdateras med smärre ändringar under kursens gång </w:t>
      </w:r>
      <w:r w:rsidR="00EB189A" w:rsidRPr="00D34AC6">
        <w:t xml:space="preserve">finns tillgängligt på </w:t>
      </w:r>
      <w:r w:rsidR="00EB189A" w:rsidRPr="009C1EA0">
        <w:t>Time-e</w:t>
      </w:r>
      <w:r w:rsidR="009B48E2" w:rsidRPr="009C1EA0">
        <w:t>dit</w:t>
      </w:r>
      <w:r w:rsidR="00802D0B">
        <w:t xml:space="preserve"> </w:t>
      </w:r>
    </w:p>
    <w:p w:rsidR="00802D0B" w:rsidRPr="00204242" w:rsidRDefault="00802D0B" w:rsidP="008B40D3">
      <w:pPr>
        <w:pStyle w:val="Default"/>
      </w:pPr>
    </w:p>
    <w:p w:rsidR="00802D0B" w:rsidRPr="007F13F2" w:rsidRDefault="006170DA" w:rsidP="008B40D3">
      <w:pPr>
        <w:pStyle w:val="Default"/>
        <w:rPr>
          <w:color w:val="auto"/>
        </w:rPr>
      </w:pPr>
      <w:hyperlink r:id="rId7" w:tgtFrame="_blank" w:history="1">
        <w:r w:rsidR="00802D0B" w:rsidRPr="009C1EA0">
          <w:rPr>
            <w:color w:val="auto"/>
            <w:u w:val="single"/>
          </w:rPr>
          <w:t>https://www.chalmers.se/sv/institutioner/math/utbildning/grundutbildning-goteborgs-universitet/kurser/fristaende-kurser-i-matematisk-statistik/Sidor/msg110.aspx</w:t>
        </w:r>
      </w:hyperlink>
      <w:r w:rsidR="009B48E2" w:rsidRPr="007F13F2">
        <w:rPr>
          <w:color w:val="auto"/>
        </w:rPr>
        <w:t xml:space="preserve"> </w:t>
      </w:r>
    </w:p>
    <w:p w:rsidR="00802D0B" w:rsidRPr="007F13F2" w:rsidRDefault="00802D0B" w:rsidP="008B40D3">
      <w:pPr>
        <w:pStyle w:val="Default"/>
      </w:pPr>
    </w:p>
    <w:p w:rsidR="00590CD2" w:rsidRPr="007F13F2" w:rsidRDefault="00590CD2" w:rsidP="008B40D3">
      <w:pPr>
        <w:pStyle w:val="Default"/>
      </w:pPr>
    </w:p>
    <w:p w:rsidR="0085023D" w:rsidRPr="00204242" w:rsidRDefault="0085023D" w:rsidP="008B40D3">
      <w:pPr>
        <w:pStyle w:val="Default"/>
        <w:rPr>
          <w:b/>
          <w:color w:val="auto"/>
        </w:rPr>
      </w:pPr>
      <w:r w:rsidRPr="007F13F2">
        <w:rPr>
          <w:b/>
        </w:rPr>
        <w:t>HEMSIDA:</w:t>
      </w:r>
      <w:r w:rsidR="006012F5" w:rsidRPr="007F13F2">
        <w:rPr>
          <w:b/>
        </w:rPr>
        <w:t xml:space="preserve"> </w:t>
      </w:r>
      <w:r w:rsidRPr="007F13F2">
        <w:t xml:space="preserve">Kurshemsidan kommer att </w:t>
      </w:r>
      <w:r w:rsidR="00D34AC6" w:rsidRPr="007F13F2">
        <w:t>skötas av Olof Elias</w:t>
      </w:r>
      <w:r w:rsidR="009B48E2" w:rsidRPr="007F13F2">
        <w:t xml:space="preserve"> och a</w:t>
      </w:r>
      <w:r w:rsidR="00590CD2" w:rsidRPr="007F13F2">
        <w:t>ktiveras</w:t>
      </w:r>
      <w:r w:rsidR="00591257" w:rsidRPr="007F13F2">
        <w:t xml:space="preserve"> </w:t>
      </w:r>
      <w:r w:rsidR="00522273" w:rsidRPr="007F13F2">
        <w:t xml:space="preserve">under </w:t>
      </w:r>
      <w:r w:rsidR="00522273" w:rsidRPr="007F13F2">
        <w:rPr>
          <w:color w:val="auto"/>
        </w:rPr>
        <w:t xml:space="preserve">vecka </w:t>
      </w:r>
      <w:r w:rsidR="00B93BB6" w:rsidRPr="007F13F2">
        <w:rPr>
          <w:color w:val="auto"/>
        </w:rPr>
        <w:t>35</w:t>
      </w:r>
      <w:r w:rsidR="009B48E2" w:rsidRPr="007F13F2">
        <w:rPr>
          <w:color w:val="auto"/>
        </w:rPr>
        <w:t>.</w:t>
      </w:r>
      <w:r w:rsidR="00DE7529" w:rsidRPr="00204242">
        <w:rPr>
          <w:color w:val="auto"/>
        </w:rPr>
        <w:t xml:space="preserve"> </w:t>
      </w:r>
    </w:p>
    <w:p w:rsidR="00DD74BA" w:rsidRPr="00204242" w:rsidRDefault="00DD74BA" w:rsidP="008B40D3">
      <w:pPr>
        <w:pStyle w:val="Default"/>
      </w:pPr>
    </w:p>
    <w:p w:rsidR="00681D19" w:rsidRPr="00204242" w:rsidRDefault="00681D19" w:rsidP="00681D19">
      <w:pPr>
        <w:pStyle w:val="Default"/>
        <w:rPr>
          <w:b/>
          <w:bCs/>
        </w:rPr>
      </w:pPr>
      <w:r w:rsidRPr="00204242">
        <w:rPr>
          <w:b/>
          <w:bCs/>
        </w:rPr>
        <w:t xml:space="preserve">EXAMINATION: </w:t>
      </w:r>
    </w:p>
    <w:p w:rsidR="00C96DD0" w:rsidRPr="00204242" w:rsidRDefault="005C2B4C" w:rsidP="00C96DD0">
      <w:pPr>
        <w:pStyle w:val="Default"/>
        <w:rPr>
          <w:bCs/>
        </w:rPr>
      </w:pPr>
      <w:r w:rsidRPr="00204242">
        <w:t>K</w:t>
      </w:r>
      <w:r w:rsidR="00E70E82" w:rsidRPr="00204242">
        <w:t>ursen</w:t>
      </w:r>
      <w:r w:rsidR="009B48E2" w:rsidRPr="00204242">
        <w:t xml:space="preserve"> tenteras</w:t>
      </w:r>
      <w:r w:rsidR="00681D19" w:rsidRPr="00204242">
        <w:t xml:space="preserve"> med </w:t>
      </w:r>
      <w:r w:rsidR="009B48E2" w:rsidRPr="00204242">
        <w:t xml:space="preserve">en </w:t>
      </w:r>
      <w:r w:rsidRPr="00204242">
        <w:rPr>
          <w:b/>
          <w:bCs/>
        </w:rPr>
        <w:t>salstenta</w:t>
      </w:r>
      <w:r w:rsidR="00681D19" w:rsidRPr="00204242">
        <w:rPr>
          <w:b/>
          <w:bCs/>
        </w:rPr>
        <w:t xml:space="preserve">. </w:t>
      </w:r>
      <w:r w:rsidR="009B48E2" w:rsidRPr="00204242">
        <w:t xml:space="preserve">Vid </w:t>
      </w:r>
      <w:r w:rsidRPr="00204242">
        <w:t>tentamen</w:t>
      </w:r>
      <w:r w:rsidR="00681D19" w:rsidRPr="00204242">
        <w:t xml:space="preserve"> är det tillåtet att använda sig av räknedosa med tömda minnen+ </w:t>
      </w:r>
      <w:r w:rsidR="00681D19" w:rsidRPr="00204242">
        <w:rPr>
          <w:b/>
          <w:bCs/>
        </w:rPr>
        <w:t xml:space="preserve">EGEN handskriven </w:t>
      </w:r>
      <w:r w:rsidR="00681D19" w:rsidRPr="00204242">
        <w:t xml:space="preserve">formelsamling på </w:t>
      </w:r>
      <w:r w:rsidR="00681D19" w:rsidRPr="00204242">
        <w:rPr>
          <w:b/>
        </w:rPr>
        <w:t>4 A4</w:t>
      </w:r>
      <w:r w:rsidR="005F11E4" w:rsidRPr="00204242">
        <w:t xml:space="preserve"> sidor (alternativt </w:t>
      </w:r>
      <w:r w:rsidR="005F11E4" w:rsidRPr="00204242">
        <w:rPr>
          <w:b/>
        </w:rPr>
        <w:t>2</w:t>
      </w:r>
      <w:r w:rsidR="00681D19" w:rsidRPr="00204242">
        <w:t xml:space="preserve"> </w:t>
      </w:r>
      <w:r w:rsidR="005F11E4" w:rsidRPr="00204242">
        <w:t xml:space="preserve">två-sidiga </w:t>
      </w:r>
      <w:r w:rsidR="005F11E4" w:rsidRPr="00204242">
        <w:rPr>
          <w:b/>
        </w:rPr>
        <w:t>A4</w:t>
      </w:r>
      <w:r w:rsidR="005F11E4" w:rsidRPr="00204242">
        <w:t>-</w:t>
      </w:r>
      <w:r w:rsidR="00681D19" w:rsidRPr="00204242">
        <w:t xml:space="preserve">blad). Tabeller som behövs kommer att delas ut vid tentamenstillfället. </w:t>
      </w:r>
      <w:r w:rsidR="009B48E2" w:rsidRPr="00204242">
        <w:t xml:space="preserve">Antalet möjliga poäng är </w:t>
      </w:r>
      <w:r w:rsidR="009B48E2" w:rsidRPr="00204242">
        <w:rPr>
          <w:b/>
        </w:rPr>
        <w:t>30</w:t>
      </w:r>
      <w:r w:rsidR="009B48E2" w:rsidRPr="00204242">
        <w:t xml:space="preserve"> och </w:t>
      </w:r>
      <w:r w:rsidR="009B48E2" w:rsidRPr="00204242">
        <w:rPr>
          <w:b/>
        </w:rPr>
        <w:t>minst 12</w:t>
      </w:r>
      <w:r w:rsidR="009B48E2" w:rsidRPr="00204242">
        <w:t xml:space="preserve"> poäng krävs för betyget </w:t>
      </w:r>
      <w:r w:rsidR="009B48E2" w:rsidRPr="00204242">
        <w:rPr>
          <w:b/>
        </w:rPr>
        <w:t>G</w:t>
      </w:r>
      <w:r w:rsidR="009B48E2" w:rsidRPr="00204242">
        <w:t xml:space="preserve"> och </w:t>
      </w:r>
      <w:r w:rsidR="00C96DD0" w:rsidRPr="00204242">
        <w:rPr>
          <w:b/>
        </w:rPr>
        <w:t xml:space="preserve">minst </w:t>
      </w:r>
      <w:r w:rsidR="009B48E2" w:rsidRPr="00204242">
        <w:rPr>
          <w:b/>
        </w:rPr>
        <w:t>20</w:t>
      </w:r>
      <w:r w:rsidR="009B48E2" w:rsidRPr="00204242">
        <w:t xml:space="preserve"> poäng för </w:t>
      </w:r>
      <w:r w:rsidR="009B48E2" w:rsidRPr="00204242">
        <w:rPr>
          <w:b/>
        </w:rPr>
        <w:t>VG</w:t>
      </w:r>
      <w:r w:rsidR="00CC74D4" w:rsidRPr="00204242">
        <w:t xml:space="preserve">. </w:t>
      </w:r>
      <w:r w:rsidR="009B48E2" w:rsidRPr="00204242">
        <w:t xml:space="preserve">Dessutom skall man ha deltagit </w:t>
      </w:r>
      <w:r w:rsidR="00CC74D4" w:rsidRPr="00204242">
        <w:t xml:space="preserve">och blivit godkänd i </w:t>
      </w:r>
      <w:r w:rsidR="00DD74BA" w:rsidRPr="00204242">
        <w:t>grup</w:t>
      </w:r>
      <w:r w:rsidR="00CC74D4" w:rsidRPr="00204242">
        <w:t>projektet</w:t>
      </w:r>
      <w:r w:rsidR="00C05786" w:rsidRPr="00204242">
        <w:t xml:space="preserve"> för att bli klar med kursen</w:t>
      </w:r>
      <w:r w:rsidR="00CC74D4" w:rsidRPr="00204242">
        <w:t>.</w:t>
      </w:r>
    </w:p>
    <w:p w:rsidR="00C96DD0" w:rsidRPr="00204242" w:rsidRDefault="00C96DD0" w:rsidP="00C96DD0">
      <w:pPr>
        <w:pStyle w:val="Default"/>
        <w:rPr>
          <w:bCs/>
        </w:rPr>
      </w:pPr>
    </w:p>
    <w:p w:rsidR="00C96DD0" w:rsidRPr="00204242" w:rsidRDefault="00886E8B" w:rsidP="00C96DD0">
      <w:pPr>
        <w:pStyle w:val="Default"/>
        <w:rPr>
          <w:bCs/>
        </w:rPr>
      </w:pPr>
      <w:r w:rsidRPr="00204242">
        <w:rPr>
          <w:bCs/>
        </w:rPr>
        <w:t>Äldre tentor från MSG11</w:t>
      </w:r>
      <w:r w:rsidR="00C96DD0" w:rsidRPr="00204242">
        <w:rPr>
          <w:bCs/>
        </w:rPr>
        <w:t xml:space="preserve">0 och ett antal liknande tentamina från andra kurser </w:t>
      </w:r>
      <w:r w:rsidR="00C424E5">
        <w:rPr>
          <w:bCs/>
        </w:rPr>
        <w:t>t.</w:t>
      </w:r>
      <w:r w:rsidRPr="00204242">
        <w:rPr>
          <w:bCs/>
        </w:rPr>
        <w:t xml:space="preserve">ex. från den tidigare varianten MSG100  </w:t>
      </w:r>
      <w:r w:rsidR="00C96DD0" w:rsidRPr="00204242">
        <w:rPr>
          <w:bCs/>
        </w:rPr>
        <w:t>(några med lösningar) kommer att finnas tillgängliga på kurshemsidan ca</w:t>
      </w:r>
      <w:r w:rsidR="00C96DD0" w:rsidRPr="00204242">
        <w:rPr>
          <w:b/>
          <w:bCs/>
        </w:rPr>
        <w:t xml:space="preserve"> 3</w:t>
      </w:r>
      <w:r w:rsidR="00C96DD0" w:rsidRPr="00204242">
        <w:rPr>
          <w:bCs/>
        </w:rPr>
        <w:t xml:space="preserve"> veckor före ordinarie tenta. </w:t>
      </w:r>
    </w:p>
    <w:p w:rsidR="00681D19" w:rsidRPr="00204242" w:rsidRDefault="00681D19" w:rsidP="00681D19">
      <w:pPr>
        <w:pStyle w:val="Default"/>
        <w:rPr>
          <w:b/>
          <w:bCs/>
        </w:rPr>
      </w:pPr>
    </w:p>
    <w:p w:rsidR="00443054" w:rsidRDefault="00C96DD0" w:rsidP="00681D19">
      <w:pPr>
        <w:pStyle w:val="Default"/>
        <w:rPr>
          <w:bCs/>
        </w:rPr>
      </w:pPr>
      <w:r w:rsidRPr="00204242">
        <w:rPr>
          <w:b/>
          <w:bCs/>
        </w:rPr>
        <w:t xml:space="preserve">Ordinarie Tentamenstillfälle: </w:t>
      </w:r>
      <w:r w:rsidR="00C8285A" w:rsidRPr="005E6BEB">
        <w:rPr>
          <w:bCs/>
        </w:rPr>
        <w:t>Tisdagen den 24</w:t>
      </w:r>
      <w:r w:rsidR="002B04FA">
        <w:rPr>
          <w:bCs/>
        </w:rPr>
        <w:t xml:space="preserve"> Oktober 8.30-12.30</w:t>
      </w:r>
    </w:p>
    <w:p w:rsidR="002B04FA" w:rsidRPr="002B04FA" w:rsidRDefault="002B04FA" w:rsidP="00681D19">
      <w:pPr>
        <w:pStyle w:val="Default"/>
        <w:rPr>
          <w:bCs/>
        </w:rPr>
      </w:pPr>
      <w:r>
        <w:rPr>
          <w:b/>
          <w:bCs/>
        </w:rPr>
        <w:t xml:space="preserve">Första Omtentamenstillfälle: </w:t>
      </w:r>
      <w:r w:rsidRPr="002B04FA">
        <w:rPr>
          <w:bCs/>
        </w:rPr>
        <w:t>Tisdagen den 2 Januari 2018 8.30-12.30</w:t>
      </w:r>
    </w:p>
    <w:p w:rsidR="00C96DD0" w:rsidRPr="00204242" w:rsidRDefault="00C96DD0" w:rsidP="00681D19">
      <w:pPr>
        <w:pStyle w:val="Default"/>
        <w:rPr>
          <w:b/>
          <w:bCs/>
        </w:rPr>
      </w:pPr>
    </w:p>
    <w:p w:rsidR="008B40D3" w:rsidRPr="00204242" w:rsidRDefault="008B40D3" w:rsidP="008B40D3">
      <w:pPr>
        <w:pStyle w:val="Default"/>
        <w:rPr>
          <w:b/>
        </w:rPr>
      </w:pPr>
      <w:r w:rsidRPr="00204242">
        <w:rPr>
          <w:b/>
        </w:rPr>
        <w:t xml:space="preserve">PRELIMINÄRT </w:t>
      </w:r>
      <w:r w:rsidR="003A3A52" w:rsidRPr="00204242">
        <w:rPr>
          <w:b/>
        </w:rPr>
        <w:t>VECKO</w:t>
      </w:r>
      <w:r w:rsidRPr="00204242">
        <w:rPr>
          <w:b/>
        </w:rPr>
        <w:t xml:space="preserve">PROGRAM: </w:t>
      </w:r>
    </w:p>
    <w:p w:rsidR="008B40D3" w:rsidRPr="00204242" w:rsidRDefault="008B40D3" w:rsidP="008B40D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972"/>
        <w:gridCol w:w="2972"/>
        <w:gridCol w:w="2972"/>
      </w:tblGrid>
      <w:tr w:rsidR="008B40D3" w:rsidRPr="00204242" w:rsidTr="004C0F42">
        <w:trPr>
          <w:trHeight w:val="214"/>
        </w:trPr>
        <w:tc>
          <w:tcPr>
            <w:tcW w:w="2972" w:type="dxa"/>
          </w:tcPr>
          <w:p w:rsidR="008B40D3" w:rsidRPr="007F13F2" w:rsidRDefault="008B40D3" w:rsidP="004C0F42">
            <w:pPr>
              <w:pStyle w:val="Default"/>
            </w:pPr>
            <w:r w:rsidRPr="007F13F2">
              <w:rPr>
                <w:b/>
                <w:bCs/>
              </w:rPr>
              <w:t xml:space="preserve">Vecka </w:t>
            </w:r>
          </w:p>
        </w:tc>
        <w:tc>
          <w:tcPr>
            <w:tcW w:w="2972" w:type="dxa"/>
          </w:tcPr>
          <w:p w:rsidR="008B40D3" w:rsidRPr="007F13F2" w:rsidRDefault="008B40D3" w:rsidP="004C0F42">
            <w:pPr>
              <w:pStyle w:val="Default"/>
            </w:pPr>
          </w:p>
        </w:tc>
        <w:tc>
          <w:tcPr>
            <w:tcW w:w="2972" w:type="dxa"/>
          </w:tcPr>
          <w:p w:rsidR="008B40D3" w:rsidRPr="007F13F2" w:rsidRDefault="008B40D3" w:rsidP="004C0F42">
            <w:pPr>
              <w:pStyle w:val="Default"/>
            </w:pPr>
            <w:r w:rsidRPr="007F13F2">
              <w:rPr>
                <w:b/>
                <w:bCs/>
              </w:rPr>
              <w:t xml:space="preserve">Innehåll </w:t>
            </w:r>
          </w:p>
        </w:tc>
      </w:tr>
      <w:tr w:rsidR="008B40D3" w:rsidRPr="00204242" w:rsidTr="004C0F42">
        <w:trPr>
          <w:trHeight w:val="770"/>
        </w:trPr>
        <w:tc>
          <w:tcPr>
            <w:tcW w:w="2972" w:type="dxa"/>
          </w:tcPr>
          <w:p w:rsidR="008B40D3" w:rsidRPr="00FB0951" w:rsidRDefault="005259B0" w:rsidP="00DE7529">
            <w:pPr>
              <w:pStyle w:val="Default"/>
              <w:tabs>
                <w:tab w:val="center" w:pos="1378"/>
              </w:tabs>
              <w:rPr>
                <w:highlight w:val="yellow"/>
              </w:rPr>
            </w:pPr>
            <w:r w:rsidRPr="00FB0951">
              <w:t xml:space="preserve">vecka </w:t>
            </w:r>
            <w:r w:rsidRPr="005E6BEB">
              <w:t>35</w:t>
            </w:r>
            <w:r w:rsidRPr="00FB0951">
              <w:t xml:space="preserve"> </w:t>
            </w:r>
            <w:r w:rsidR="00DE7529" w:rsidRPr="00FB0951">
              <w:t>(8 timmar)</w:t>
            </w:r>
            <w:r w:rsidR="00DE7529" w:rsidRPr="00FB0951">
              <w:tab/>
            </w:r>
          </w:p>
        </w:tc>
        <w:tc>
          <w:tcPr>
            <w:tcW w:w="2972" w:type="dxa"/>
          </w:tcPr>
          <w:p w:rsidR="008B40D3" w:rsidRPr="007F13F2" w:rsidRDefault="008B40D3" w:rsidP="004C0F42">
            <w:pPr>
              <w:pStyle w:val="Default"/>
            </w:pPr>
            <w:r w:rsidRPr="007F13F2">
              <w:t>kap 1, kap 2.1-2.5</w:t>
            </w:r>
            <w:r w:rsidR="00356996" w:rsidRPr="007F13F2">
              <w:t xml:space="preserve"> &amp; 3.1-3.2</w:t>
            </w:r>
            <w:r w:rsidRPr="007F13F2">
              <w:t xml:space="preserve"> </w:t>
            </w:r>
          </w:p>
        </w:tc>
        <w:tc>
          <w:tcPr>
            <w:tcW w:w="2972" w:type="dxa"/>
          </w:tcPr>
          <w:p w:rsidR="008B40D3" w:rsidRPr="007F13F2" w:rsidRDefault="008B40D3" w:rsidP="004C0F42">
            <w:pPr>
              <w:pStyle w:val="Default"/>
            </w:pPr>
            <w:r w:rsidRPr="007F13F2">
              <w:t xml:space="preserve">Utfallsrum, händelser, sannolikhetsaxiomen. </w:t>
            </w:r>
          </w:p>
          <w:p w:rsidR="008B40D3" w:rsidRPr="007F13F2" w:rsidRDefault="008B40D3" w:rsidP="004C0F42">
            <w:pPr>
              <w:pStyle w:val="Default"/>
            </w:pPr>
            <w:r w:rsidRPr="007F13F2">
              <w:t xml:space="preserve">Kombinatorik och ändliga utfallsrum. </w:t>
            </w:r>
          </w:p>
          <w:p w:rsidR="008B40D3" w:rsidRPr="007F13F2" w:rsidRDefault="008B40D3" w:rsidP="004C0F42">
            <w:pPr>
              <w:pStyle w:val="Default"/>
            </w:pPr>
            <w:r w:rsidRPr="007F13F2">
              <w:t xml:space="preserve">Oberoende, betingning. Lagen om total sannolikhet, Bayes sats. </w:t>
            </w:r>
            <w:r w:rsidR="00356996" w:rsidRPr="007F13F2">
              <w:t>Diskreta stokastiska variabler. Sannolikhetsfunktioner och fördelningsfunktioner.</w:t>
            </w:r>
          </w:p>
        </w:tc>
      </w:tr>
      <w:tr w:rsidR="008B40D3" w:rsidRPr="00204242" w:rsidTr="004C0F42">
        <w:trPr>
          <w:trHeight w:val="783"/>
        </w:trPr>
        <w:tc>
          <w:tcPr>
            <w:tcW w:w="2972" w:type="dxa"/>
          </w:tcPr>
          <w:p w:rsidR="008B40D3" w:rsidRPr="00FB0951" w:rsidRDefault="005259B0" w:rsidP="004C0F42">
            <w:pPr>
              <w:pStyle w:val="Default"/>
              <w:rPr>
                <w:highlight w:val="yellow"/>
              </w:rPr>
            </w:pPr>
            <w:r w:rsidRPr="00FB0951">
              <w:t xml:space="preserve">vecka </w:t>
            </w:r>
            <w:r w:rsidRPr="005E6BEB">
              <w:t>36</w:t>
            </w:r>
            <w:r w:rsidR="008B40D3" w:rsidRPr="005E6BEB">
              <w:t xml:space="preserve"> </w:t>
            </w:r>
            <w:r w:rsidR="00DE7529" w:rsidRPr="00FB0951">
              <w:t>(8 timmar)</w:t>
            </w:r>
          </w:p>
        </w:tc>
        <w:tc>
          <w:tcPr>
            <w:tcW w:w="2972" w:type="dxa"/>
          </w:tcPr>
          <w:p w:rsidR="008B40D3" w:rsidRPr="007F13F2" w:rsidRDefault="00356996" w:rsidP="004C0F42">
            <w:pPr>
              <w:pStyle w:val="Default"/>
            </w:pPr>
            <w:r w:rsidRPr="007F13F2">
              <w:t>3.3-3.6</w:t>
            </w:r>
          </w:p>
        </w:tc>
        <w:tc>
          <w:tcPr>
            <w:tcW w:w="2972" w:type="dxa"/>
          </w:tcPr>
          <w:p w:rsidR="008B40D3" w:rsidRPr="007F13F2" w:rsidRDefault="008B40D3" w:rsidP="004C0F42">
            <w:pPr>
              <w:pStyle w:val="Default"/>
            </w:pPr>
            <w:r w:rsidRPr="007F13F2">
              <w:t xml:space="preserve">Kontinuerliga </w:t>
            </w:r>
            <w:r w:rsidR="00356996" w:rsidRPr="007F13F2">
              <w:t xml:space="preserve">stokastiska variabler. </w:t>
            </w:r>
            <w:r w:rsidRPr="007F13F2">
              <w:t>Sannolikhets</w:t>
            </w:r>
            <w:r w:rsidR="00356996" w:rsidRPr="007F13F2">
              <w:t>-</w:t>
            </w:r>
            <w:r w:rsidRPr="007F13F2">
              <w:t>tätheter</w:t>
            </w:r>
            <w:r w:rsidR="00BE6951" w:rsidRPr="007F13F2">
              <w:t>.</w:t>
            </w:r>
            <w:r w:rsidRPr="007F13F2">
              <w:t xml:space="preserve"> Väntevärde</w:t>
            </w:r>
            <w:r w:rsidR="00356996" w:rsidRPr="007F13F2">
              <w:t>n</w:t>
            </w:r>
            <w:r w:rsidRPr="007F13F2">
              <w:t xml:space="preserve"> och varians</w:t>
            </w:r>
            <w:r w:rsidR="00356996" w:rsidRPr="007F13F2">
              <w:t>er</w:t>
            </w:r>
            <w:r w:rsidRPr="007F13F2">
              <w:t xml:space="preserve">. Markovs olikhet, Chebyshevs olikhet. </w:t>
            </w:r>
            <w:r w:rsidR="00356996" w:rsidRPr="007F13F2">
              <w:t>Speciella diskreta fördelningar</w:t>
            </w:r>
          </w:p>
        </w:tc>
      </w:tr>
      <w:tr w:rsidR="008B40D3" w:rsidRPr="00204242" w:rsidTr="004C0F42">
        <w:trPr>
          <w:trHeight w:val="218"/>
        </w:trPr>
        <w:tc>
          <w:tcPr>
            <w:tcW w:w="2972" w:type="dxa"/>
          </w:tcPr>
          <w:p w:rsidR="008B40D3" w:rsidRPr="007F13F2" w:rsidRDefault="005259B0" w:rsidP="004C0F42">
            <w:pPr>
              <w:pStyle w:val="Default"/>
            </w:pPr>
            <w:r w:rsidRPr="007F13F2">
              <w:t xml:space="preserve">vecka </w:t>
            </w:r>
            <w:r w:rsidRPr="005E6BEB">
              <w:t>37</w:t>
            </w:r>
            <w:r w:rsidR="008B40D3" w:rsidRPr="007F13F2">
              <w:t xml:space="preserve"> </w:t>
            </w:r>
            <w:r w:rsidR="001127C5" w:rsidRPr="007F13F2">
              <w:t>(8</w:t>
            </w:r>
            <w:r w:rsidR="00DE7529" w:rsidRPr="007F13F2">
              <w:t xml:space="preserve"> timmar)</w:t>
            </w:r>
          </w:p>
        </w:tc>
        <w:tc>
          <w:tcPr>
            <w:tcW w:w="2972" w:type="dxa"/>
          </w:tcPr>
          <w:p w:rsidR="008B40D3" w:rsidRPr="007F13F2" w:rsidRDefault="00356996" w:rsidP="004C0F42">
            <w:pPr>
              <w:pStyle w:val="Default"/>
            </w:pPr>
            <w:r w:rsidRPr="007F13F2">
              <w:t>3.7-3.9</w:t>
            </w:r>
            <w:r w:rsidR="00590CD2" w:rsidRPr="007F13F2">
              <w:t xml:space="preserve"> och 4.3</w:t>
            </w:r>
          </w:p>
        </w:tc>
        <w:tc>
          <w:tcPr>
            <w:tcW w:w="2972" w:type="dxa"/>
          </w:tcPr>
          <w:p w:rsidR="00590CD2" w:rsidRPr="007F13F2" w:rsidRDefault="008B40D3" w:rsidP="00356996">
            <w:pPr>
              <w:pStyle w:val="Default"/>
            </w:pPr>
            <w:r w:rsidRPr="007F13F2">
              <w:t>Speciella kon</w:t>
            </w:r>
            <w:r w:rsidR="00356996" w:rsidRPr="007F13F2">
              <w:t>tinuerliga fördelningar</w:t>
            </w:r>
            <w:r w:rsidRPr="007F13F2">
              <w:t xml:space="preserve">. </w:t>
            </w:r>
            <w:r w:rsidR="00356996" w:rsidRPr="007F13F2">
              <w:t xml:space="preserve">Simultana fördelningar. Betingade fördelningar och oberoende, </w:t>
            </w:r>
            <w:r w:rsidR="00356996" w:rsidRPr="007F13F2">
              <w:lastRenderedPageBreak/>
              <w:t>Kovarians och Korrelation. Multinomial-fördelningen.</w:t>
            </w:r>
          </w:p>
          <w:p w:rsidR="008B40D3" w:rsidRPr="007F13F2" w:rsidRDefault="00590CD2" w:rsidP="00356996">
            <w:pPr>
              <w:pStyle w:val="Default"/>
            </w:pPr>
            <w:r w:rsidRPr="007F13F2">
              <w:t>Poissonprocesser.</w:t>
            </w:r>
            <w:r w:rsidR="00387913">
              <w:t xml:space="preserve"> Normal-fördelning i två dim.</w:t>
            </w:r>
          </w:p>
        </w:tc>
      </w:tr>
      <w:tr w:rsidR="008B40D3" w:rsidRPr="00204242" w:rsidTr="004C0F42">
        <w:trPr>
          <w:trHeight w:val="783"/>
        </w:trPr>
        <w:tc>
          <w:tcPr>
            <w:tcW w:w="2972" w:type="dxa"/>
          </w:tcPr>
          <w:p w:rsidR="008B40D3" w:rsidRPr="007F13F2" w:rsidRDefault="005259B0" w:rsidP="004C0F42">
            <w:pPr>
              <w:pStyle w:val="Default"/>
            </w:pPr>
            <w:r w:rsidRPr="007F13F2">
              <w:lastRenderedPageBreak/>
              <w:t xml:space="preserve">vecka </w:t>
            </w:r>
            <w:r w:rsidRPr="005E6BEB">
              <w:t>38</w:t>
            </w:r>
            <w:r w:rsidR="008B40D3" w:rsidRPr="007F13F2">
              <w:t xml:space="preserve"> </w:t>
            </w:r>
            <w:r w:rsidR="001127C5" w:rsidRPr="007F13F2">
              <w:t>(8</w:t>
            </w:r>
            <w:r w:rsidR="00DE7529" w:rsidRPr="007F13F2">
              <w:t xml:space="preserve"> timmar</w:t>
            </w:r>
            <w:r w:rsidR="00B5784D" w:rsidRPr="007F13F2">
              <w:t>+ skrivföreläsning 2 timmar</w:t>
            </w:r>
            <w:r w:rsidR="00DE7529" w:rsidRPr="007F13F2">
              <w:t>)</w:t>
            </w:r>
          </w:p>
          <w:p w:rsidR="00645604" w:rsidRPr="007F13F2" w:rsidRDefault="00645604" w:rsidP="004C0F42">
            <w:pPr>
              <w:pStyle w:val="Default"/>
            </w:pPr>
          </w:p>
          <w:p w:rsidR="00645604" w:rsidRPr="007F13F2" w:rsidRDefault="00645604" w:rsidP="004C0F42">
            <w:pPr>
              <w:pStyle w:val="Default"/>
            </w:pPr>
          </w:p>
          <w:p w:rsidR="00645604" w:rsidRPr="007F13F2" w:rsidRDefault="00645604" w:rsidP="004C0F42">
            <w:pPr>
              <w:pStyle w:val="Default"/>
            </w:pPr>
          </w:p>
        </w:tc>
        <w:tc>
          <w:tcPr>
            <w:tcW w:w="2972" w:type="dxa"/>
          </w:tcPr>
          <w:p w:rsidR="008B40D3" w:rsidRPr="007F13F2" w:rsidRDefault="001500C8" w:rsidP="004C0F42">
            <w:pPr>
              <w:pStyle w:val="Default"/>
            </w:pPr>
            <w:r w:rsidRPr="007F13F2">
              <w:t>3.</w:t>
            </w:r>
            <w:r w:rsidR="00C714A6" w:rsidRPr="007F13F2">
              <w:t>10</w:t>
            </w:r>
            <w:r w:rsidR="00F85F67" w:rsidRPr="007F13F2">
              <w:t>-3.13</w:t>
            </w:r>
          </w:p>
          <w:p w:rsidR="00645604" w:rsidRPr="007F13F2" w:rsidRDefault="00645604" w:rsidP="004C0F42">
            <w:pPr>
              <w:pStyle w:val="Default"/>
            </w:pPr>
          </w:p>
          <w:p w:rsidR="00645604" w:rsidRPr="007F13F2" w:rsidRDefault="00645604" w:rsidP="004C0F42">
            <w:pPr>
              <w:pStyle w:val="Default"/>
            </w:pPr>
            <w:r w:rsidRPr="007F13F2">
              <w:t xml:space="preserve"> </w:t>
            </w:r>
          </w:p>
        </w:tc>
        <w:tc>
          <w:tcPr>
            <w:tcW w:w="2972" w:type="dxa"/>
          </w:tcPr>
          <w:p w:rsidR="00356996" w:rsidRPr="007F13F2" w:rsidRDefault="00356996" w:rsidP="00356996">
            <w:pPr>
              <w:pStyle w:val="Default"/>
            </w:pPr>
            <w:r w:rsidRPr="007F13F2">
              <w:t>Funktioner av slumpvariable</w:t>
            </w:r>
            <w:r w:rsidR="00387913">
              <w:t>r, betingat väntevärde, betingad</w:t>
            </w:r>
            <w:r w:rsidRPr="007F13F2">
              <w:t xml:space="preserve"> varians. Genererande funktioner. Stora Talens Lag. Centrala gränsvärdes-satsen</w:t>
            </w:r>
            <w:r w:rsidR="00F85F67" w:rsidRPr="007F13F2">
              <w:t>. Approximationer av fördelningar.</w:t>
            </w:r>
            <w:r w:rsidR="00C05786" w:rsidRPr="007F13F2">
              <w:t xml:space="preserve"> Projektstart.</w:t>
            </w:r>
          </w:p>
          <w:p w:rsidR="008B40D3" w:rsidRPr="007F13F2" w:rsidRDefault="008B40D3" w:rsidP="00356996">
            <w:pPr>
              <w:pStyle w:val="Default"/>
            </w:pPr>
          </w:p>
        </w:tc>
      </w:tr>
      <w:tr w:rsidR="008B40D3" w:rsidRPr="00204242" w:rsidTr="004C0F42">
        <w:trPr>
          <w:trHeight w:val="507"/>
        </w:trPr>
        <w:tc>
          <w:tcPr>
            <w:tcW w:w="2972" w:type="dxa"/>
          </w:tcPr>
          <w:p w:rsidR="008B40D3" w:rsidRPr="007F13F2" w:rsidRDefault="005259B0" w:rsidP="004C0F42">
            <w:pPr>
              <w:pStyle w:val="Default"/>
            </w:pPr>
            <w:r w:rsidRPr="007F13F2">
              <w:t xml:space="preserve">vecka </w:t>
            </w:r>
            <w:r w:rsidRPr="005E6BEB">
              <w:t>39</w:t>
            </w:r>
            <w:r w:rsidR="008B40D3" w:rsidRPr="007F13F2">
              <w:t xml:space="preserve"> </w:t>
            </w:r>
            <w:r w:rsidR="001127C5" w:rsidRPr="007F13F2">
              <w:t xml:space="preserve"> (8</w:t>
            </w:r>
            <w:r w:rsidR="00DE7529" w:rsidRPr="007F13F2">
              <w:t xml:space="preserve"> timmar</w:t>
            </w:r>
            <w:r w:rsidR="00B5784D" w:rsidRPr="007F13F2">
              <w:t xml:space="preserve"> + projekttid</w:t>
            </w:r>
            <w:r w:rsidR="00580123" w:rsidRPr="007F13F2">
              <w:t xml:space="preserve">  ca 4</w:t>
            </w:r>
            <w:r w:rsidR="00B5784D" w:rsidRPr="007F13F2">
              <w:t xml:space="preserve"> timmar</w:t>
            </w:r>
            <w:r w:rsidR="00DE7529" w:rsidRPr="007F13F2">
              <w:t>)</w:t>
            </w:r>
          </w:p>
        </w:tc>
        <w:tc>
          <w:tcPr>
            <w:tcW w:w="2972" w:type="dxa"/>
          </w:tcPr>
          <w:p w:rsidR="008B40D3" w:rsidRPr="007F13F2" w:rsidRDefault="00AA2CD8" w:rsidP="004C0F42">
            <w:pPr>
              <w:pStyle w:val="Default"/>
            </w:pPr>
            <w:r w:rsidRPr="007F13F2">
              <w:t>Kapitel 5, kapitel 6 översiktligt</w:t>
            </w:r>
            <w:r w:rsidR="00EB04A1" w:rsidRPr="007F13F2">
              <w:t xml:space="preserve"> och</w:t>
            </w:r>
            <w:r w:rsidRPr="007F13F2">
              <w:t xml:space="preserve"> 7.1-7.2.3</w:t>
            </w:r>
            <w:r w:rsidR="008B40D3" w:rsidRPr="007F13F2">
              <w:t xml:space="preserve"> </w:t>
            </w:r>
          </w:p>
        </w:tc>
        <w:tc>
          <w:tcPr>
            <w:tcW w:w="2972" w:type="dxa"/>
          </w:tcPr>
          <w:p w:rsidR="00650642" w:rsidRPr="007F13F2" w:rsidRDefault="00AA2CD8" w:rsidP="004C0F42">
            <w:pPr>
              <w:pStyle w:val="Default"/>
            </w:pPr>
            <w:r w:rsidRPr="007F13F2">
              <w:t>Simulering och</w:t>
            </w:r>
            <w:r w:rsidR="008B40D3" w:rsidRPr="007F13F2">
              <w:t xml:space="preserve"> </w:t>
            </w:r>
            <w:r w:rsidR="00F85F67" w:rsidRPr="007F13F2">
              <w:t>Rep</w:t>
            </w:r>
            <w:r w:rsidRPr="007F13F2">
              <w:t>etition av sannolikhetsdelen.</w:t>
            </w:r>
            <w:r w:rsidR="00F85F67" w:rsidRPr="007F13F2">
              <w:t xml:space="preserve"> </w:t>
            </w:r>
            <w:r w:rsidRPr="007F13F2">
              <w:t>Punktskattning av parametrar.</w:t>
            </w:r>
            <w:r w:rsidR="003F7685" w:rsidRPr="007F13F2">
              <w:t xml:space="preserve"> Momentmetoden</w:t>
            </w:r>
            <w:r w:rsidR="00C05786" w:rsidRPr="007F13F2">
              <w:t>. Projektarbete.</w:t>
            </w:r>
          </w:p>
        </w:tc>
      </w:tr>
      <w:tr w:rsidR="008B40D3" w:rsidRPr="00204242" w:rsidTr="004C0F42">
        <w:trPr>
          <w:trHeight w:val="494"/>
        </w:trPr>
        <w:tc>
          <w:tcPr>
            <w:tcW w:w="2972" w:type="dxa"/>
          </w:tcPr>
          <w:p w:rsidR="00650642" w:rsidRPr="007F13F2" w:rsidRDefault="00650642" w:rsidP="004C0F42">
            <w:pPr>
              <w:pStyle w:val="Default"/>
            </w:pPr>
          </w:p>
          <w:p w:rsidR="00650642" w:rsidRPr="007F13F2" w:rsidRDefault="00650642" w:rsidP="004C0F42">
            <w:pPr>
              <w:pStyle w:val="Default"/>
            </w:pPr>
          </w:p>
          <w:p w:rsidR="00EB04A1" w:rsidRPr="007F13F2" w:rsidRDefault="005259B0" w:rsidP="004C0F42">
            <w:pPr>
              <w:pStyle w:val="Default"/>
            </w:pPr>
            <w:r w:rsidRPr="007F13F2">
              <w:t xml:space="preserve">vecka </w:t>
            </w:r>
            <w:r w:rsidRPr="005E6BEB">
              <w:t>40</w:t>
            </w:r>
            <w:r w:rsidR="001127C5" w:rsidRPr="007F13F2">
              <w:t xml:space="preserve"> (8 </w:t>
            </w:r>
            <w:r w:rsidR="00DE7529" w:rsidRPr="007F13F2">
              <w:t>timmar</w:t>
            </w:r>
            <w:r w:rsidR="00B5784D" w:rsidRPr="007F13F2">
              <w:t xml:space="preserve"> + </w:t>
            </w:r>
            <w:r w:rsidR="00580123" w:rsidRPr="007F13F2">
              <w:t>projekttid ca 4 timmar</w:t>
            </w:r>
            <w:r w:rsidR="00DE7529" w:rsidRPr="007F13F2">
              <w:t>)</w:t>
            </w:r>
            <w:r w:rsidR="008B40D3" w:rsidRPr="007F13F2">
              <w:t xml:space="preserve"> </w:t>
            </w:r>
          </w:p>
          <w:p w:rsidR="008B40D3" w:rsidRPr="007F13F2" w:rsidRDefault="008B40D3" w:rsidP="00EB04A1">
            <w:pPr>
              <w:rPr>
                <w:rFonts w:ascii="Times New Roman" w:hAnsi="Times New Roman" w:cs="Times New Roman"/>
                <w:sz w:val="24"/>
                <w:szCs w:val="24"/>
              </w:rPr>
            </w:pPr>
          </w:p>
        </w:tc>
        <w:tc>
          <w:tcPr>
            <w:tcW w:w="2972" w:type="dxa"/>
          </w:tcPr>
          <w:p w:rsidR="00650642" w:rsidRPr="007F13F2" w:rsidRDefault="00650642">
            <w:pPr>
              <w:rPr>
                <w:rFonts w:ascii="Times New Roman" w:hAnsi="Times New Roman" w:cs="Times New Roman"/>
                <w:sz w:val="24"/>
                <w:szCs w:val="24"/>
              </w:rPr>
            </w:pPr>
          </w:p>
          <w:tbl>
            <w:tblPr>
              <w:tblW w:w="2972" w:type="dxa"/>
              <w:tblBorders>
                <w:top w:val="nil"/>
                <w:left w:val="nil"/>
                <w:bottom w:val="nil"/>
                <w:right w:val="nil"/>
              </w:tblBorders>
              <w:tblLayout w:type="fixed"/>
              <w:tblLook w:val="0000" w:firstRow="0" w:lastRow="0" w:firstColumn="0" w:lastColumn="0" w:noHBand="0" w:noVBand="0"/>
            </w:tblPr>
            <w:tblGrid>
              <w:gridCol w:w="2972"/>
            </w:tblGrid>
            <w:tr w:rsidR="00AA2CD8" w:rsidRPr="007F13F2" w:rsidTr="00650642">
              <w:trPr>
                <w:trHeight w:val="218"/>
              </w:trPr>
              <w:tc>
                <w:tcPr>
                  <w:tcW w:w="2972" w:type="dxa"/>
                </w:tcPr>
                <w:p w:rsidR="00AA2CD8" w:rsidRPr="007F13F2" w:rsidRDefault="00AA2CD8" w:rsidP="00CB44D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F13F2">
                    <w:rPr>
                      <w:rFonts w:ascii="Times New Roman" w:eastAsiaTheme="minorHAnsi" w:hAnsi="Times New Roman" w:cs="Times New Roman"/>
                      <w:color w:val="000000"/>
                      <w:sz w:val="24"/>
                      <w:szCs w:val="24"/>
                      <w:lang w:eastAsia="en-US"/>
                    </w:rPr>
                    <w:t>7.2.4-7.2.7</w:t>
                  </w:r>
                  <w:r w:rsidR="00650642" w:rsidRPr="007F13F2">
                    <w:rPr>
                      <w:rFonts w:ascii="Times New Roman" w:eastAsiaTheme="minorHAnsi" w:hAnsi="Times New Roman" w:cs="Times New Roman"/>
                      <w:color w:val="000000"/>
                      <w:sz w:val="24"/>
                      <w:szCs w:val="24"/>
                      <w:lang w:eastAsia="en-US"/>
                    </w:rPr>
                    <w:t xml:space="preserve"> </w:t>
                  </w:r>
                </w:p>
              </w:tc>
            </w:tr>
            <w:tr w:rsidR="00AA2CD8" w:rsidRPr="007F13F2" w:rsidTr="00650642">
              <w:trPr>
                <w:trHeight w:val="783"/>
              </w:trPr>
              <w:tc>
                <w:tcPr>
                  <w:tcW w:w="2972" w:type="dxa"/>
                </w:tcPr>
                <w:p w:rsidR="00AA2CD8" w:rsidRPr="007F13F2" w:rsidRDefault="00AA2CD8" w:rsidP="00CB44D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F13F2">
                    <w:rPr>
                      <w:rFonts w:ascii="Times New Roman" w:eastAsiaTheme="minorHAnsi" w:hAnsi="Times New Roman" w:cs="Times New Roman"/>
                      <w:color w:val="000000"/>
                      <w:sz w:val="24"/>
                      <w:szCs w:val="24"/>
                      <w:lang w:eastAsia="en-US"/>
                    </w:rPr>
                    <w:t xml:space="preserve">och 7.3 </w:t>
                  </w:r>
                  <w:r w:rsidR="00EB04A1" w:rsidRPr="007F13F2">
                    <w:rPr>
                      <w:rFonts w:ascii="Times New Roman" w:eastAsiaTheme="minorHAnsi" w:hAnsi="Times New Roman" w:cs="Times New Roman"/>
                      <w:color w:val="000000"/>
                      <w:sz w:val="24"/>
                      <w:szCs w:val="24"/>
                      <w:lang w:eastAsia="en-US"/>
                    </w:rPr>
                    <w:t>–</w:t>
                  </w:r>
                  <w:r w:rsidR="00650642" w:rsidRPr="007F13F2">
                    <w:rPr>
                      <w:rFonts w:ascii="Times New Roman" w:eastAsiaTheme="minorHAnsi" w:hAnsi="Times New Roman" w:cs="Times New Roman"/>
                      <w:color w:val="000000"/>
                      <w:sz w:val="24"/>
                      <w:szCs w:val="24"/>
                      <w:lang w:eastAsia="en-US"/>
                    </w:rPr>
                    <w:t xml:space="preserve"> </w:t>
                  </w:r>
                  <w:r w:rsidR="00EB04A1" w:rsidRPr="007F13F2">
                    <w:rPr>
                      <w:rFonts w:ascii="Times New Roman" w:eastAsiaTheme="minorHAnsi" w:hAnsi="Times New Roman" w:cs="Times New Roman"/>
                      <w:color w:val="000000"/>
                      <w:sz w:val="24"/>
                      <w:szCs w:val="24"/>
                      <w:lang w:eastAsia="en-US"/>
                    </w:rPr>
                    <w:t>7.</w:t>
                  </w:r>
                  <w:r w:rsidRPr="007F13F2">
                    <w:rPr>
                      <w:rFonts w:ascii="Times New Roman" w:eastAsiaTheme="minorHAnsi" w:hAnsi="Times New Roman" w:cs="Times New Roman"/>
                      <w:color w:val="000000"/>
                      <w:sz w:val="24"/>
                      <w:szCs w:val="24"/>
                      <w:lang w:eastAsia="en-US"/>
                    </w:rPr>
                    <w:t>4</w:t>
                  </w:r>
                </w:p>
                <w:p w:rsidR="00AA2CD8" w:rsidRPr="007F13F2" w:rsidRDefault="00AA2CD8" w:rsidP="00CB44D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F13F2">
                    <w:rPr>
                      <w:rFonts w:ascii="Times New Roman" w:eastAsiaTheme="minorHAnsi" w:hAnsi="Times New Roman" w:cs="Times New Roman"/>
                      <w:color w:val="000000"/>
                      <w:sz w:val="24"/>
                      <w:szCs w:val="24"/>
                      <w:lang w:eastAsia="en-US"/>
                    </w:rPr>
                    <w:t xml:space="preserve"> </w:t>
                  </w:r>
                </w:p>
              </w:tc>
            </w:tr>
          </w:tbl>
          <w:p w:rsidR="00F16225" w:rsidRPr="007F13F2" w:rsidRDefault="00F16225" w:rsidP="004C0F42">
            <w:pPr>
              <w:pStyle w:val="Default"/>
            </w:pPr>
          </w:p>
        </w:tc>
        <w:tc>
          <w:tcPr>
            <w:tcW w:w="2972" w:type="dxa"/>
          </w:tcPr>
          <w:p w:rsidR="00650642" w:rsidRPr="007F13F2" w:rsidRDefault="00650642" w:rsidP="004C0F42">
            <w:pPr>
              <w:pStyle w:val="Default"/>
            </w:pPr>
          </w:p>
          <w:tbl>
            <w:tblPr>
              <w:tblW w:w="2972" w:type="dxa"/>
              <w:tblBorders>
                <w:top w:val="nil"/>
                <w:left w:val="nil"/>
                <w:bottom w:val="nil"/>
                <w:right w:val="nil"/>
              </w:tblBorders>
              <w:tblLayout w:type="fixed"/>
              <w:tblLook w:val="0000" w:firstRow="0" w:lastRow="0" w:firstColumn="0" w:lastColumn="0" w:noHBand="0" w:noVBand="0"/>
            </w:tblPr>
            <w:tblGrid>
              <w:gridCol w:w="2972"/>
            </w:tblGrid>
            <w:tr w:rsidR="00650642" w:rsidRPr="007F13F2" w:rsidTr="00EB04A1">
              <w:trPr>
                <w:trHeight w:val="218"/>
              </w:trPr>
              <w:tc>
                <w:tcPr>
                  <w:tcW w:w="2972" w:type="dxa"/>
                </w:tcPr>
                <w:p w:rsidR="00650642" w:rsidRPr="007F13F2" w:rsidRDefault="00650642" w:rsidP="0065064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650642" w:rsidRPr="007F13F2" w:rsidRDefault="00650642" w:rsidP="0065064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F13F2">
                    <w:rPr>
                      <w:rFonts w:ascii="Times New Roman" w:eastAsiaTheme="minorHAnsi" w:hAnsi="Times New Roman" w:cs="Times New Roman"/>
                      <w:color w:val="000000"/>
                      <w:sz w:val="24"/>
                      <w:szCs w:val="24"/>
                      <w:lang w:eastAsia="en-US"/>
                    </w:rPr>
                    <w:t>Maximum Likelihood-metoden. Minsta kvadratmetoden. Punktskattning i standardfördelningar Konfidensintervall och Hypotesprövningar (test); idéer och begrepp.</w:t>
                  </w:r>
                  <w:r w:rsidR="00C05786" w:rsidRPr="007F13F2">
                    <w:rPr>
                      <w:rFonts w:ascii="Times New Roman" w:eastAsiaTheme="minorHAnsi" w:hAnsi="Times New Roman" w:cs="Times New Roman"/>
                      <w:color w:val="000000"/>
                      <w:sz w:val="24"/>
                      <w:szCs w:val="24"/>
                      <w:lang w:eastAsia="en-US"/>
                    </w:rPr>
                    <w:t xml:space="preserve"> Projektarbete.</w:t>
                  </w:r>
                </w:p>
                <w:p w:rsidR="00650642" w:rsidRPr="007F13F2" w:rsidRDefault="00650642" w:rsidP="00CB44D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8B40D3" w:rsidRPr="007F13F2" w:rsidRDefault="008B40D3" w:rsidP="00BE6951">
            <w:pPr>
              <w:pStyle w:val="Default"/>
            </w:pPr>
          </w:p>
        </w:tc>
      </w:tr>
      <w:tr w:rsidR="008B40D3" w:rsidRPr="00204242" w:rsidTr="004C0F42">
        <w:trPr>
          <w:trHeight w:val="218"/>
        </w:trPr>
        <w:tc>
          <w:tcPr>
            <w:tcW w:w="2972" w:type="dxa"/>
          </w:tcPr>
          <w:p w:rsidR="008B40D3" w:rsidRPr="007F13F2" w:rsidRDefault="005259B0" w:rsidP="004C0F42">
            <w:pPr>
              <w:pStyle w:val="Default"/>
            </w:pPr>
            <w:r w:rsidRPr="007F13F2">
              <w:t xml:space="preserve">vecka </w:t>
            </w:r>
            <w:r w:rsidRPr="005E6BEB">
              <w:t>41</w:t>
            </w:r>
            <w:r w:rsidR="008B40D3" w:rsidRPr="007F13F2">
              <w:t xml:space="preserve"> </w:t>
            </w:r>
            <w:r w:rsidR="008F656B" w:rsidRPr="007F13F2">
              <w:t xml:space="preserve">(8 </w:t>
            </w:r>
            <w:r w:rsidR="004542DA" w:rsidRPr="007F13F2">
              <w:t>timmar</w:t>
            </w:r>
            <w:r w:rsidR="00580123" w:rsidRPr="007F13F2">
              <w:t>+ skrivseminarium</w:t>
            </w:r>
            <w:r w:rsidR="004542DA" w:rsidRPr="007F13F2">
              <w:t>)</w:t>
            </w:r>
          </w:p>
        </w:tc>
        <w:tc>
          <w:tcPr>
            <w:tcW w:w="2972" w:type="dxa"/>
          </w:tcPr>
          <w:p w:rsidR="008B40D3" w:rsidRPr="007F13F2" w:rsidRDefault="003F7685" w:rsidP="004C0F42">
            <w:pPr>
              <w:pStyle w:val="Default"/>
            </w:pPr>
            <w:r w:rsidRPr="007F13F2">
              <w:t xml:space="preserve">7.5-7.6, 9.1-9.2.1 </w:t>
            </w:r>
          </w:p>
          <w:p w:rsidR="00714B64" w:rsidRPr="007F13F2" w:rsidRDefault="00714B64" w:rsidP="004C0F42">
            <w:pPr>
              <w:pStyle w:val="Default"/>
            </w:pPr>
          </w:p>
        </w:tc>
        <w:tc>
          <w:tcPr>
            <w:tcW w:w="2972" w:type="dxa"/>
          </w:tcPr>
          <w:p w:rsidR="008B40D3" w:rsidRPr="007F13F2" w:rsidRDefault="003F7685" w:rsidP="003F7685">
            <w:pPr>
              <w:pStyle w:val="Default"/>
              <w:rPr>
                <w:rFonts w:eastAsiaTheme="minorHAnsi"/>
                <w:lang w:eastAsia="en-US"/>
              </w:rPr>
            </w:pPr>
            <w:r w:rsidRPr="007F13F2">
              <w:rPr>
                <w:rFonts w:eastAsiaTheme="minorHAnsi"/>
                <w:lang w:eastAsia="en-US"/>
              </w:rPr>
              <w:t>Statistik i nomalfördelnings-modeller och andra standardfördelningar. Linjär regression modell och skattning.</w:t>
            </w:r>
            <w:r w:rsidR="00C05786" w:rsidRPr="007F13F2">
              <w:rPr>
                <w:rFonts w:eastAsiaTheme="minorHAnsi"/>
                <w:lang w:eastAsia="en-US"/>
              </w:rPr>
              <w:t xml:space="preserve"> Projektavslutning.</w:t>
            </w:r>
          </w:p>
          <w:p w:rsidR="003F7685" w:rsidRPr="007F13F2" w:rsidRDefault="003F7685" w:rsidP="003F7685">
            <w:pPr>
              <w:pStyle w:val="Default"/>
              <w:rPr>
                <w:rFonts w:eastAsiaTheme="minorHAnsi"/>
                <w:lang w:eastAsia="en-US"/>
              </w:rPr>
            </w:pPr>
          </w:p>
          <w:p w:rsidR="003F7685" w:rsidRPr="007F13F2" w:rsidRDefault="003F7685" w:rsidP="003F7685">
            <w:pPr>
              <w:pStyle w:val="Default"/>
            </w:pPr>
          </w:p>
        </w:tc>
      </w:tr>
      <w:tr w:rsidR="003F7685" w:rsidRPr="00204242" w:rsidTr="004C0F42">
        <w:trPr>
          <w:trHeight w:val="222"/>
        </w:trPr>
        <w:tc>
          <w:tcPr>
            <w:tcW w:w="2972" w:type="dxa"/>
          </w:tcPr>
          <w:p w:rsidR="003F7685" w:rsidRPr="007F13F2" w:rsidRDefault="005259B0" w:rsidP="004C0F42">
            <w:pPr>
              <w:pStyle w:val="Default"/>
            </w:pPr>
            <w:r w:rsidRPr="007F13F2">
              <w:t xml:space="preserve">vecka </w:t>
            </w:r>
            <w:r w:rsidRPr="005E6BEB">
              <w:t>42</w:t>
            </w:r>
            <w:r w:rsidR="003F7685" w:rsidRPr="007F13F2">
              <w:t xml:space="preserve"> </w:t>
            </w:r>
          </w:p>
          <w:p w:rsidR="003F7685" w:rsidRPr="007F13F2" w:rsidRDefault="003F7685" w:rsidP="004C0F42">
            <w:pPr>
              <w:pStyle w:val="Default"/>
            </w:pPr>
          </w:p>
          <w:p w:rsidR="003F7685" w:rsidRPr="007F13F2" w:rsidRDefault="003F7685" w:rsidP="004C0F42">
            <w:pPr>
              <w:pStyle w:val="Default"/>
            </w:pPr>
          </w:p>
          <w:p w:rsidR="00FE2820" w:rsidRPr="007F13F2" w:rsidRDefault="00FE2820" w:rsidP="004C0F42">
            <w:pPr>
              <w:pStyle w:val="Default"/>
            </w:pPr>
          </w:p>
          <w:p w:rsidR="003F7685" w:rsidRPr="007F13F2" w:rsidRDefault="005259B0" w:rsidP="00FB0951">
            <w:pPr>
              <w:pStyle w:val="Default"/>
            </w:pPr>
            <w:r w:rsidRPr="007F13F2">
              <w:t xml:space="preserve">vecka </w:t>
            </w:r>
            <w:r w:rsidRPr="00FB0951">
              <w:rPr>
                <w:highlight w:val="yellow"/>
              </w:rPr>
              <w:t>4</w:t>
            </w:r>
            <w:r w:rsidR="00FB0951" w:rsidRPr="00FB0951">
              <w:rPr>
                <w:highlight w:val="yellow"/>
              </w:rPr>
              <w:t>3</w:t>
            </w:r>
          </w:p>
        </w:tc>
        <w:tc>
          <w:tcPr>
            <w:tcW w:w="2972" w:type="dxa"/>
          </w:tcPr>
          <w:p w:rsidR="003F7685" w:rsidRPr="007F13F2" w:rsidRDefault="003F7685" w:rsidP="00CB44D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F13F2">
              <w:rPr>
                <w:rFonts w:ascii="Times New Roman" w:eastAsiaTheme="minorHAnsi" w:hAnsi="Times New Roman" w:cs="Times New Roman"/>
                <w:color w:val="000000"/>
                <w:sz w:val="24"/>
                <w:szCs w:val="24"/>
                <w:lang w:eastAsia="en-US"/>
              </w:rPr>
              <w:t xml:space="preserve">9.2.2-9.2.4 </w:t>
            </w:r>
            <w:r w:rsidR="00580123" w:rsidRPr="007F13F2">
              <w:rPr>
                <w:rFonts w:ascii="Times New Roman" w:eastAsiaTheme="minorHAnsi" w:hAnsi="Times New Roman" w:cs="Times New Roman"/>
                <w:color w:val="000000"/>
                <w:sz w:val="24"/>
                <w:szCs w:val="24"/>
                <w:lang w:eastAsia="en-US"/>
              </w:rPr>
              <w:t>+</w:t>
            </w:r>
            <w:r w:rsidRPr="007F13F2">
              <w:rPr>
                <w:rFonts w:ascii="Times New Roman" w:eastAsiaTheme="minorHAnsi" w:hAnsi="Times New Roman" w:cs="Times New Roman"/>
                <w:color w:val="000000"/>
                <w:sz w:val="24"/>
                <w:szCs w:val="24"/>
                <w:lang w:eastAsia="en-US"/>
              </w:rPr>
              <w:t>Repetition av statistikdel+tentaför-beredelse</w:t>
            </w:r>
          </w:p>
        </w:tc>
        <w:tc>
          <w:tcPr>
            <w:tcW w:w="2972" w:type="dxa"/>
          </w:tcPr>
          <w:p w:rsidR="00FE2820" w:rsidRPr="007F13F2" w:rsidRDefault="003F7685" w:rsidP="004C0F42">
            <w:pPr>
              <w:pStyle w:val="Default"/>
              <w:rPr>
                <w:bCs/>
              </w:rPr>
            </w:pPr>
            <w:r w:rsidRPr="007F13F2">
              <w:rPr>
                <w:bCs/>
              </w:rPr>
              <w:t>Linjär regression</w:t>
            </w:r>
            <w:r w:rsidR="00FE2820" w:rsidRPr="007F13F2">
              <w:rPr>
                <w:bCs/>
              </w:rPr>
              <w:t>,</w:t>
            </w:r>
            <w:r w:rsidRPr="007F13F2">
              <w:rPr>
                <w:bCs/>
              </w:rPr>
              <w:t xml:space="preserve"> </w:t>
            </w:r>
            <w:r w:rsidR="00FE2820" w:rsidRPr="007F13F2">
              <w:rPr>
                <w:bCs/>
              </w:rPr>
              <w:t>k</w:t>
            </w:r>
            <w:r w:rsidRPr="007F13F2">
              <w:rPr>
                <w:bCs/>
              </w:rPr>
              <w:t>onfidensintervall test och prediktion.</w:t>
            </w:r>
          </w:p>
          <w:p w:rsidR="00FE2820" w:rsidRPr="007F13F2" w:rsidRDefault="00FE2820" w:rsidP="004C0F42">
            <w:pPr>
              <w:pStyle w:val="Default"/>
            </w:pPr>
          </w:p>
          <w:p w:rsidR="003F7685" w:rsidRPr="007F13F2" w:rsidRDefault="005E6BEB" w:rsidP="00FE2820">
            <w:pPr>
              <w:pStyle w:val="Default"/>
            </w:pPr>
            <w:r>
              <w:t>Tentamen, Tisdagen den 24</w:t>
            </w:r>
            <w:r w:rsidR="003F7685" w:rsidRPr="007F13F2">
              <w:t xml:space="preserve"> Oktober kl. 8:30</w:t>
            </w:r>
          </w:p>
        </w:tc>
      </w:tr>
    </w:tbl>
    <w:p w:rsidR="00FE2820" w:rsidRPr="00204242" w:rsidRDefault="00FE2820" w:rsidP="0085023D">
      <w:pPr>
        <w:rPr>
          <w:rFonts w:ascii="Times New Roman" w:hAnsi="Times New Roman" w:cs="Times New Roman"/>
          <w:b/>
        </w:rPr>
      </w:pPr>
    </w:p>
    <w:p w:rsidR="0085023D" w:rsidRPr="007F13F2" w:rsidRDefault="0085023D" w:rsidP="0085023D">
      <w:pPr>
        <w:rPr>
          <w:rFonts w:ascii="Times New Roman" w:hAnsi="Times New Roman" w:cs="Times New Roman"/>
          <w:b/>
          <w:sz w:val="24"/>
          <w:szCs w:val="24"/>
        </w:rPr>
      </w:pPr>
      <w:r w:rsidRPr="007F13F2">
        <w:rPr>
          <w:rFonts w:ascii="Times New Roman" w:hAnsi="Times New Roman" w:cs="Times New Roman"/>
          <w:b/>
          <w:sz w:val="24"/>
          <w:szCs w:val="24"/>
        </w:rPr>
        <w:t>LÄSANVISNINGAR</w:t>
      </w:r>
      <w:r w:rsidR="00C22200" w:rsidRPr="007F13F2">
        <w:rPr>
          <w:rFonts w:ascii="Times New Roman" w:hAnsi="Times New Roman" w:cs="Times New Roman"/>
          <w:b/>
          <w:sz w:val="24"/>
          <w:szCs w:val="24"/>
        </w:rPr>
        <w:t xml:space="preserve"> </w:t>
      </w:r>
      <w:r w:rsidR="004A7007">
        <w:rPr>
          <w:rFonts w:ascii="Times New Roman" w:hAnsi="Times New Roman" w:cs="Times New Roman"/>
          <w:b/>
          <w:sz w:val="24"/>
          <w:szCs w:val="24"/>
        </w:rPr>
        <w:t xml:space="preserve">för Kapitel 2 </w:t>
      </w:r>
      <w:r w:rsidR="00974B47" w:rsidRPr="007F13F2">
        <w:rPr>
          <w:rFonts w:ascii="Times New Roman" w:hAnsi="Times New Roman" w:cs="Times New Roman"/>
          <w:b/>
          <w:sz w:val="24"/>
          <w:szCs w:val="24"/>
        </w:rPr>
        <w:t xml:space="preserve">i kursboken Stokastik av </w:t>
      </w:r>
      <w:r w:rsidRPr="007F13F2">
        <w:rPr>
          <w:rFonts w:ascii="Times New Roman" w:hAnsi="Times New Roman" w:cs="Times New Roman"/>
          <w:b/>
          <w:sz w:val="24"/>
          <w:szCs w:val="24"/>
        </w:rPr>
        <w:t xml:space="preserve">Alm och Britton.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b/>
          <w:sz w:val="24"/>
          <w:szCs w:val="24"/>
        </w:rPr>
        <w:lastRenderedPageBreak/>
        <w:t>2.1</w:t>
      </w:r>
      <w:r w:rsidRPr="007F13F2">
        <w:rPr>
          <w:rFonts w:ascii="Times New Roman" w:hAnsi="Times New Roman" w:cs="Times New Roman"/>
          <w:sz w:val="24"/>
          <w:szCs w:val="24"/>
        </w:rPr>
        <w:t xml:space="preserve"> Alla begrepp</w:t>
      </w:r>
      <w:r w:rsidR="00EB04A1" w:rsidRPr="007F13F2">
        <w:rPr>
          <w:rFonts w:ascii="Times New Roman" w:hAnsi="Times New Roman" w:cs="Times New Roman"/>
          <w:sz w:val="24"/>
          <w:szCs w:val="24"/>
        </w:rPr>
        <w:t>:</w:t>
      </w:r>
      <w:r w:rsidRPr="007F13F2">
        <w:rPr>
          <w:rFonts w:ascii="Times New Roman" w:hAnsi="Times New Roman" w:cs="Times New Roman"/>
          <w:sz w:val="24"/>
          <w:szCs w:val="24"/>
        </w:rPr>
        <w:t xml:space="preserve"> utfallsrum, händelser, män</w:t>
      </w:r>
      <w:r w:rsidR="00EB04A1" w:rsidRPr="007F13F2">
        <w:rPr>
          <w:rFonts w:ascii="Times New Roman" w:hAnsi="Times New Roman" w:cs="Times New Roman"/>
          <w:sz w:val="24"/>
          <w:szCs w:val="24"/>
        </w:rPr>
        <w:t>g</w:t>
      </w:r>
      <w:r w:rsidRPr="007F13F2">
        <w:rPr>
          <w:rFonts w:ascii="Times New Roman" w:hAnsi="Times New Roman" w:cs="Times New Roman"/>
          <w:sz w:val="24"/>
          <w:szCs w:val="24"/>
        </w:rPr>
        <w:t>dläran med sina operationer och ”logiska lagar” om ekvivalenser (övning 2.1.4 och 2.1.5), Venn</w:t>
      </w:r>
      <w:r w:rsidR="00EB04A1" w:rsidRPr="007F13F2">
        <w:rPr>
          <w:rFonts w:ascii="Times New Roman" w:hAnsi="Times New Roman" w:cs="Times New Roman"/>
          <w:sz w:val="24"/>
          <w:szCs w:val="24"/>
        </w:rPr>
        <w:t>-</w:t>
      </w:r>
      <w:r w:rsidRPr="007F13F2">
        <w:rPr>
          <w:rFonts w:ascii="Times New Roman" w:hAnsi="Times New Roman" w:cs="Times New Roman"/>
          <w:sz w:val="24"/>
          <w:szCs w:val="24"/>
        </w:rPr>
        <w:t xml:space="preserve">diagram och användande av dessa för intuitiva härledningar är viktiga.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Lär dig skilja på disjunkta (=oförenliga)</w:t>
      </w:r>
      <w:r w:rsidR="00EB04A1" w:rsidRPr="007F13F2">
        <w:rPr>
          <w:rFonts w:ascii="Times New Roman" w:hAnsi="Times New Roman" w:cs="Times New Roman"/>
          <w:sz w:val="24"/>
          <w:szCs w:val="24"/>
        </w:rPr>
        <w:t xml:space="preserve"> </w:t>
      </w:r>
      <w:r w:rsidRPr="007F13F2">
        <w:rPr>
          <w:rFonts w:ascii="Times New Roman" w:hAnsi="Times New Roman" w:cs="Times New Roman"/>
          <w:sz w:val="24"/>
          <w:szCs w:val="24"/>
        </w:rPr>
        <w:t>och det senare definierade begreppet oberoende! Begrepp</w:t>
      </w:r>
      <w:r w:rsidR="00EB04A1" w:rsidRPr="007F13F2">
        <w:rPr>
          <w:rFonts w:ascii="Times New Roman" w:hAnsi="Times New Roman" w:cs="Times New Roman"/>
          <w:sz w:val="24"/>
          <w:szCs w:val="24"/>
        </w:rPr>
        <w:t>et diskret (uppräkneligt</w:t>
      </w:r>
      <w:r w:rsidRPr="007F13F2">
        <w:rPr>
          <w:rFonts w:ascii="Times New Roman" w:hAnsi="Times New Roman" w:cs="Times New Roman"/>
          <w:sz w:val="24"/>
          <w:szCs w:val="24"/>
        </w:rPr>
        <w:t>) utfallsrum och begreppet kontinuerligt utfallsrum är båda viktiga.</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b/>
          <w:sz w:val="24"/>
          <w:szCs w:val="24"/>
        </w:rPr>
        <w:t>2.2</w:t>
      </w:r>
      <w:r w:rsidRPr="007F13F2">
        <w:rPr>
          <w:rFonts w:ascii="Times New Roman" w:hAnsi="Times New Roman" w:cs="Times New Roman"/>
          <w:sz w:val="24"/>
          <w:szCs w:val="24"/>
        </w:rPr>
        <w:t xml:space="preserve">  Sannolikheternas intuitiva sam</w:t>
      </w:r>
      <w:r w:rsidR="00EB04A1" w:rsidRPr="007F13F2">
        <w:rPr>
          <w:rFonts w:ascii="Times New Roman" w:hAnsi="Times New Roman" w:cs="Times New Roman"/>
          <w:sz w:val="24"/>
          <w:szCs w:val="24"/>
        </w:rPr>
        <w:t>band med relativa frekvenser oc</w:t>
      </w:r>
      <w:r w:rsidRPr="007F13F2">
        <w:rPr>
          <w:rFonts w:ascii="Times New Roman" w:hAnsi="Times New Roman" w:cs="Times New Roman"/>
          <w:sz w:val="24"/>
          <w:szCs w:val="24"/>
        </w:rPr>
        <w:t>h räknelagar för dessa mot</w:t>
      </w:r>
      <w:r w:rsidR="00EB04A1" w:rsidRPr="007F13F2">
        <w:rPr>
          <w:rFonts w:ascii="Times New Roman" w:hAnsi="Times New Roman" w:cs="Times New Roman"/>
          <w:sz w:val="24"/>
          <w:szCs w:val="24"/>
        </w:rPr>
        <w:t xml:space="preserve">iverar Kolmogorovs axiomsystem: När du tycker </w:t>
      </w:r>
      <w:r w:rsidRPr="007F13F2">
        <w:rPr>
          <w:rFonts w:ascii="Times New Roman" w:hAnsi="Times New Roman" w:cs="Times New Roman"/>
          <w:sz w:val="24"/>
          <w:szCs w:val="24"/>
        </w:rPr>
        <w:t>att du förstår 1,</w:t>
      </w:r>
      <w:r w:rsidR="00387913">
        <w:rPr>
          <w:rFonts w:ascii="Times New Roman" w:hAnsi="Times New Roman" w:cs="Times New Roman"/>
          <w:sz w:val="24"/>
          <w:szCs w:val="24"/>
        </w:rPr>
        <w:t xml:space="preserve"> </w:t>
      </w:r>
      <w:r w:rsidRPr="007F13F2">
        <w:rPr>
          <w:rFonts w:ascii="Times New Roman" w:hAnsi="Times New Roman" w:cs="Times New Roman"/>
          <w:sz w:val="24"/>
          <w:szCs w:val="24"/>
        </w:rPr>
        <w:t xml:space="preserve">2 och 3 bra så börja fundera över den svårare varianten 3´ i detta perspektiv.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 xml:space="preserve"> Sats 2.1 är fundamental.  Booles olikhet (se övning 2.2.7 och 2.2.8) skall du också förstå.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b/>
          <w:sz w:val="24"/>
          <w:szCs w:val="24"/>
        </w:rPr>
        <w:t>2.4</w:t>
      </w:r>
      <w:r w:rsidRPr="007F13F2">
        <w:rPr>
          <w:rFonts w:ascii="Times New Roman" w:hAnsi="Times New Roman" w:cs="Times New Roman"/>
          <w:sz w:val="24"/>
          <w:szCs w:val="24"/>
        </w:rPr>
        <w:t xml:space="preserve"> Sambandet mellan likformig sannolikhetsfördelning och klassisk sannolikhetsdefinition  viktig.  Kombinatorikens roll i klassisk sannolik</w:t>
      </w:r>
      <w:r w:rsidR="00714B64" w:rsidRPr="007F13F2">
        <w:rPr>
          <w:rFonts w:ascii="Times New Roman" w:hAnsi="Times New Roman" w:cs="Times New Roman"/>
          <w:sz w:val="24"/>
          <w:szCs w:val="24"/>
        </w:rPr>
        <w:t>hetsdefinition  bör du begrunda</w:t>
      </w:r>
      <w:r w:rsidRPr="007F13F2">
        <w:rPr>
          <w:rFonts w:ascii="Times New Roman" w:hAnsi="Times New Roman" w:cs="Times New Roman"/>
          <w:sz w:val="24"/>
          <w:szCs w:val="24"/>
        </w:rPr>
        <w:t>,</w:t>
      </w:r>
      <w:r w:rsidR="00714B64" w:rsidRPr="007F13F2">
        <w:rPr>
          <w:rFonts w:ascii="Times New Roman" w:hAnsi="Times New Roman" w:cs="Times New Roman"/>
          <w:sz w:val="24"/>
          <w:szCs w:val="24"/>
        </w:rPr>
        <w:t xml:space="preserve"> </w:t>
      </w:r>
      <w:r w:rsidRPr="007F13F2">
        <w:rPr>
          <w:rFonts w:ascii="Times New Roman" w:hAnsi="Times New Roman" w:cs="Times New Roman"/>
          <w:sz w:val="24"/>
          <w:szCs w:val="24"/>
        </w:rPr>
        <w:t xml:space="preserve">liksom valet av utfallsrum i samband med t.ex. dragning av flera kort ur en kortlek.  Skall beskrivningen göras på slutresultatet utan hänsyn till ordning eller på följden av dragningar med hänsyn till ordningen mellan dessa?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Tänk ut  fall där beskrivning av försöksresultat på en viss detaljnivå gör det naturligt med klassisk sannolikhe</w:t>
      </w:r>
      <w:r w:rsidR="00E2670D" w:rsidRPr="007F13F2">
        <w:rPr>
          <w:rFonts w:ascii="Times New Roman" w:hAnsi="Times New Roman" w:cs="Times New Roman"/>
          <w:sz w:val="24"/>
          <w:szCs w:val="24"/>
        </w:rPr>
        <w:t>tsdefinition, men en mindre det</w:t>
      </w:r>
      <w:r w:rsidRPr="007F13F2">
        <w:rPr>
          <w:rFonts w:ascii="Times New Roman" w:hAnsi="Times New Roman" w:cs="Times New Roman"/>
          <w:sz w:val="24"/>
          <w:szCs w:val="24"/>
        </w:rPr>
        <w:t>a</w:t>
      </w:r>
      <w:r w:rsidR="00E2670D" w:rsidRPr="007F13F2">
        <w:rPr>
          <w:rFonts w:ascii="Times New Roman" w:hAnsi="Times New Roman" w:cs="Times New Roman"/>
          <w:sz w:val="24"/>
          <w:szCs w:val="24"/>
        </w:rPr>
        <w:t>l</w:t>
      </w:r>
      <w:r w:rsidRPr="007F13F2">
        <w:rPr>
          <w:rFonts w:ascii="Times New Roman" w:hAnsi="Times New Roman" w:cs="Times New Roman"/>
          <w:sz w:val="24"/>
          <w:szCs w:val="24"/>
        </w:rPr>
        <w:t xml:space="preserve">jerad nivå inte gör en klassisk definition naturlig. </w:t>
      </w:r>
    </w:p>
    <w:p w:rsidR="006172C4"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 xml:space="preserve">Multiplikationsprincipen är viktig.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Bionomialko</w:t>
      </w:r>
      <w:r w:rsidR="00EB04A1" w:rsidRPr="007F13F2">
        <w:rPr>
          <w:rFonts w:ascii="Times New Roman" w:hAnsi="Times New Roman" w:cs="Times New Roman"/>
          <w:sz w:val="24"/>
          <w:szCs w:val="24"/>
        </w:rPr>
        <w:t xml:space="preserve">effecienter och deras tolkning </w:t>
      </w:r>
      <w:r w:rsidRPr="007F13F2">
        <w:rPr>
          <w:rFonts w:ascii="Times New Roman" w:hAnsi="Times New Roman" w:cs="Times New Roman"/>
          <w:sz w:val="24"/>
          <w:szCs w:val="24"/>
        </w:rPr>
        <w:t>sk</w:t>
      </w:r>
      <w:r w:rsidR="00EB04A1" w:rsidRPr="007F13F2">
        <w:rPr>
          <w:rFonts w:ascii="Times New Roman" w:hAnsi="Times New Roman" w:cs="Times New Roman"/>
          <w:sz w:val="24"/>
          <w:szCs w:val="24"/>
        </w:rPr>
        <w:t xml:space="preserve">all du begripa. Försök också att senare under kursen </w:t>
      </w:r>
      <w:r w:rsidRPr="007F13F2">
        <w:rPr>
          <w:rFonts w:ascii="Times New Roman" w:hAnsi="Times New Roman" w:cs="Times New Roman"/>
          <w:sz w:val="24"/>
          <w:szCs w:val="24"/>
        </w:rPr>
        <w:t>förstå Pascaltriangen och</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 xml:space="preserve"> -sambandet mel</w:t>
      </w:r>
      <w:r w:rsidR="00714B64" w:rsidRPr="007F13F2">
        <w:rPr>
          <w:rFonts w:ascii="Times New Roman" w:hAnsi="Times New Roman" w:cs="Times New Roman"/>
          <w:sz w:val="24"/>
          <w:szCs w:val="24"/>
        </w:rPr>
        <w:t>lan binomialkoeffecienter  och b</w:t>
      </w:r>
      <w:r w:rsidRPr="007F13F2">
        <w:rPr>
          <w:rFonts w:ascii="Times New Roman" w:hAnsi="Times New Roman" w:cs="Times New Roman"/>
          <w:sz w:val="24"/>
          <w:szCs w:val="24"/>
        </w:rPr>
        <w:t>inomialförde</w:t>
      </w:r>
      <w:r w:rsidR="00C424E5">
        <w:rPr>
          <w:rFonts w:ascii="Times New Roman" w:hAnsi="Times New Roman" w:cs="Times New Roman"/>
          <w:sz w:val="24"/>
          <w:szCs w:val="24"/>
        </w:rPr>
        <w:t>l</w:t>
      </w:r>
      <w:r w:rsidRPr="007F13F2">
        <w:rPr>
          <w:rFonts w:ascii="Times New Roman" w:hAnsi="Times New Roman" w:cs="Times New Roman"/>
          <w:sz w:val="24"/>
          <w:szCs w:val="24"/>
        </w:rPr>
        <w:t>ningar</w:t>
      </w:r>
    </w:p>
    <w:p w:rsidR="0085023D" w:rsidRPr="007F13F2" w:rsidRDefault="00714B64" w:rsidP="0085023D">
      <w:pPr>
        <w:rPr>
          <w:rFonts w:ascii="Times New Roman" w:hAnsi="Times New Roman" w:cs="Times New Roman"/>
          <w:sz w:val="24"/>
          <w:szCs w:val="24"/>
        </w:rPr>
      </w:pPr>
      <w:r w:rsidRPr="007F13F2">
        <w:rPr>
          <w:rFonts w:ascii="Times New Roman" w:hAnsi="Times New Roman" w:cs="Times New Roman"/>
          <w:sz w:val="24"/>
          <w:szCs w:val="24"/>
        </w:rPr>
        <w:t xml:space="preserve"> -relationerna mellan binomial</w:t>
      </w:r>
      <w:r w:rsidR="00C424E5">
        <w:rPr>
          <w:rFonts w:ascii="Times New Roman" w:hAnsi="Times New Roman" w:cs="Times New Roman"/>
          <w:sz w:val="24"/>
          <w:szCs w:val="24"/>
        </w:rPr>
        <w:t>-</w:t>
      </w:r>
      <w:r w:rsidRPr="007F13F2">
        <w:rPr>
          <w:rFonts w:ascii="Times New Roman" w:hAnsi="Times New Roman" w:cs="Times New Roman"/>
          <w:sz w:val="24"/>
          <w:szCs w:val="24"/>
        </w:rPr>
        <w:t xml:space="preserve"> och h</w:t>
      </w:r>
      <w:r w:rsidR="0085023D" w:rsidRPr="007F13F2">
        <w:rPr>
          <w:rFonts w:ascii="Times New Roman" w:hAnsi="Times New Roman" w:cs="Times New Roman"/>
          <w:sz w:val="24"/>
          <w:szCs w:val="24"/>
        </w:rPr>
        <w:t xml:space="preserve">ypergeometriska fördelningar och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 hur negativa binomialfördelningar och binomialfördelningar hänger ihop.</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b/>
          <w:sz w:val="24"/>
          <w:szCs w:val="24"/>
        </w:rPr>
        <w:t>2.5</w:t>
      </w:r>
      <w:r w:rsidRPr="007F13F2">
        <w:rPr>
          <w:rFonts w:ascii="Times New Roman" w:hAnsi="Times New Roman" w:cs="Times New Roman"/>
          <w:sz w:val="24"/>
          <w:szCs w:val="24"/>
        </w:rPr>
        <w:t xml:space="preserve"> Begreppen betingad sannolikhet och oberoende är fundamentala för förståelse av stora delar av kursen. Hur hänger de ihop? Försök att först begripa fallet med två händelser. När du smält dessa tänk på tre och slutligen </w:t>
      </w:r>
      <w:r w:rsidRPr="007F13F2">
        <w:rPr>
          <w:rFonts w:ascii="Times New Roman" w:hAnsi="Times New Roman" w:cs="Times New Roman"/>
          <w:b/>
          <w:sz w:val="24"/>
          <w:szCs w:val="24"/>
        </w:rPr>
        <w:t>n</w:t>
      </w:r>
      <w:r w:rsidRPr="007F13F2">
        <w:rPr>
          <w:rFonts w:ascii="Times New Roman" w:hAnsi="Times New Roman" w:cs="Times New Roman"/>
          <w:sz w:val="24"/>
          <w:szCs w:val="24"/>
        </w:rPr>
        <w:t xml:space="preserve"> händelser</w:t>
      </w:r>
      <w:r w:rsidR="006C1BDB" w:rsidRPr="007F13F2">
        <w:rPr>
          <w:rFonts w:ascii="Times New Roman" w:hAnsi="Times New Roman" w:cs="Times New Roman"/>
          <w:sz w:val="24"/>
          <w:szCs w:val="24"/>
        </w:rPr>
        <w:t xml:space="preserve"> för ett gotyckligt </w:t>
      </w:r>
      <w:r w:rsidR="006C1BDB" w:rsidRPr="007F13F2">
        <w:rPr>
          <w:rFonts w:ascii="Times New Roman" w:hAnsi="Times New Roman" w:cs="Times New Roman"/>
          <w:b/>
          <w:sz w:val="24"/>
          <w:szCs w:val="24"/>
        </w:rPr>
        <w:t>n</w:t>
      </w:r>
      <w:r w:rsidRPr="007F13F2">
        <w:rPr>
          <w:rFonts w:ascii="Times New Roman" w:hAnsi="Times New Roman" w:cs="Times New Roman"/>
          <w:sz w:val="24"/>
          <w:szCs w:val="24"/>
        </w:rPr>
        <w:t xml:space="preserve">.  </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sz w:val="24"/>
          <w:szCs w:val="24"/>
        </w:rPr>
        <w:t>Träddiagram och deras samband med totala sannolikhetslagen och deras roll för intuition i Bayes Sats är jätteviktiga. Tänk också särskilt igenom på ett ”filosofiskt plan” hur betingningar som går bakvänt i tid kan tolkas.</w:t>
      </w:r>
    </w:p>
    <w:p w:rsidR="0085023D" w:rsidRPr="007F13F2" w:rsidRDefault="0085023D" w:rsidP="0085023D">
      <w:pPr>
        <w:rPr>
          <w:rFonts w:ascii="Times New Roman" w:hAnsi="Times New Roman" w:cs="Times New Roman"/>
          <w:sz w:val="24"/>
          <w:szCs w:val="24"/>
        </w:rPr>
      </w:pPr>
      <w:r w:rsidRPr="007F13F2">
        <w:rPr>
          <w:rFonts w:ascii="Times New Roman" w:hAnsi="Times New Roman" w:cs="Times New Roman"/>
          <w:b/>
          <w:sz w:val="24"/>
          <w:szCs w:val="24"/>
        </w:rPr>
        <w:t>2.6</w:t>
      </w:r>
      <w:r w:rsidRPr="007F13F2">
        <w:rPr>
          <w:rFonts w:ascii="Times New Roman" w:hAnsi="Times New Roman" w:cs="Times New Roman"/>
          <w:sz w:val="24"/>
          <w:szCs w:val="24"/>
        </w:rPr>
        <w:t xml:space="preserve">  Avsnittet förbereder för betingade sannolikhetsfunktioner och betingade sannol</w:t>
      </w:r>
      <w:r w:rsidR="00EB04A1" w:rsidRPr="007F13F2">
        <w:rPr>
          <w:rFonts w:ascii="Times New Roman" w:hAnsi="Times New Roman" w:cs="Times New Roman"/>
          <w:sz w:val="24"/>
          <w:szCs w:val="24"/>
        </w:rPr>
        <w:t>i</w:t>
      </w:r>
      <w:r w:rsidRPr="007F13F2">
        <w:rPr>
          <w:rFonts w:ascii="Times New Roman" w:hAnsi="Times New Roman" w:cs="Times New Roman"/>
          <w:sz w:val="24"/>
          <w:szCs w:val="24"/>
        </w:rPr>
        <w:t>khetstätheter i kapitel 3. Läs och begrunda.  Formlerna för upprepad betingning är bra att förstå…</w:t>
      </w:r>
    </w:p>
    <w:p w:rsidR="00AC3AD0" w:rsidRPr="007F13F2" w:rsidRDefault="00974B47" w:rsidP="00AC3AD0">
      <w:pPr>
        <w:rPr>
          <w:rFonts w:ascii="Times New Roman" w:eastAsiaTheme="minorHAnsi" w:hAnsi="Times New Roman" w:cs="Times New Roman"/>
          <w:b/>
          <w:sz w:val="24"/>
          <w:szCs w:val="24"/>
          <w:lang w:eastAsia="en-US"/>
        </w:rPr>
      </w:pPr>
      <w:r w:rsidRPr="007F13F2">
        <w:rPr>
          <w:rFonts w:ascii="Times New Roman" w:hAnsi="Times New Roman" w:cs="Times New Roman"/>
          <w:b/>
          <w:sz w:val="24"/>
          <w:szCs w:val="24"/>
        </w:rPr>
        <w:t xml:space="preserve">Läsanvisningar för </w:t>
      </w:r>
      <w:r w:rsidR="00AC3AD0" w:rsidRPr="007F13F2">
        <w:rPr>
          <w:rFonts w:ascii="Times New Roman" w:eastAsiaTheme="minorHAnsi" w:hAnsi="Times New Roman" w:cs="Times New Roman"/>
          <w:b/>
          <w:sz w:val="24"/>
          <w:szCs w:val="24"/>
          <w:lang w:eastAsia="en-US"/>
        </w:rPr>
        <w:t>Kapitel 3 (i kursboken Stokastik av Alm och Britton)</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lastRenderedPageBreak/>
        <w:t>3.1</w:t>
      </w:r>
      <w:r w:rsidRPr="007F13F2">
        <w:rPr>
          <w:rFonts w:ascii="Times New Roman" w:eastAsiaTheme="minorHAnsi" w:hAnsi="Times New Roman" w:cs="Times New Roman"/>
          <w:sz w:val="24"/>
          <w:szCs w:val="24"/>
          <w:lang w:eastAsia="en-US"/>
        </w:rPr>
        <w:t xml:space="preserve"> Tänk på att </w:t>
      </w:r>
      <w:r w:rsidR="00C05786" w:rsidRPr="007F13F2">
        <w:rPr>
          <w:rFonts w:ascii="Times New Roman" w:eastAsiaTheme="minorHAnsi" w:hAnsi="Times New Roman" w:cs="Times New Roman"/>
          <w:sz w:val="24"/>
          <w:szCs w:val="24"/>
          <w:lang w:eastAsia="en-US"/>
        </w:rPr>
        <w:t xml:space="preserve">en stokastisk variabel = slumpvariabel </w:t>
      </w:r>
      <w:r w:rsidRPr="007F13F2">
        <w:rPr>
          <w:rFonts w:ascii="Times New Roman" w:eastAsiaTheme="minorHAnsi" w:hAnsi="Times New Roman" w:cs="Times New Roman"/>
          <w:sz w:val="24"/>
          <w:szCs w:val="24"/>
          <w:lang w:eastAsia="en-US"/>
        </w:rPr>
        <w:t xml:space="preserve">formellt ges av en avbildning från ett utfallsrum med ett givet sannolikhetsmått med reella talen </w:t>
      </w:r>
      <w:r w:rsidRPr="007F13F2">
        <w:rPr>
          <w:rFonts w:ascii="Times New Roman" w:eastAsiaTheme="minorHAnsi" w:hAnsi="Times New Roman" w:cs="Times New Roman"/>
          <w:b/>
          <w:sz w:val="24"/>
          <w:szCs w:val="24"/>
          <w:lang w:eastAsia="en-US"/>
        </w:rPr>
        <w:t>R</w:t>
      </w:r>
      <w:r w:rsidRPr="007F13F2">
        <w:rPr>
          <w:rFonts w:ascii="Times New Roman" w:eastAsiaTheme="minorHAnsi" w:hAnsi="Times New Roman" w:cs="Times New Roman"/>
          <w:sz w:val="24"/>
          <w:szCs w:val="24"/>
          <w:lang w:eastAsia="en-US"/>
        </w:rPr>
        <w:t xml:space="preserve"> som bildrum, men att underliggande utfallsrummet ofta undertrycks i den mening att avbildningen inte blir explicit definierat (speciellt när det handlar om kontinuerliga utfallsrum).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3.2</w:t>
      </w:r>
      <w:r w:rsidRPr="007F13F2">
        <w:rPr>
          <w:rFonts w:ascii="Times New Roman" w:eastAsiaTheme="minorHAnsi" w:hAnsi="Times New Roman" w:cs="Times New Roman"/>
          <w:sz w:val="24"/>
          <w:szCs w:val="24"/>
          <w:lang w:eastAsia="en-US"/>
        </w:rPr>
        <w:t xml:space="preserve"> Lär dig: begreppen diskret och kontinuerlig stokastisk variabel och begreppen utfallsrum för en stokastisk variabel, samt sannolikhetsfunktion för en diskret stokastisk variabel. Sats 3.1 är viktig.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3.3</w:t>
      </w:r>
      <w:r w:rsidRPr="007F13F2">
        <w:rPr>
          <w:rFonts w:ascii="Times New Roman" w:eastAsiaTheme="minorHAnsi" w:hAnsi="Times New Roman" w:cs="Times New Roman"/>
          <w:sz w:val="24"/>
          <w:szCs w:val="24"/>
          <w:lang w:eastAsia="en-US"/>
        </w:rPr>
        <w:t xml:space="preserve"> Fördelningsfunktioner </w:t>
      </w:r>
      <w:r w:rsidRPr="007F13F2">
        <w:rPr>
          <w:rFonts w:ascii="Times New Roman" w:eastAsiaTheme="minorHAnsi" w:hAnsi="Times New Roman" w:cs="Times New Roman"/>
          <w:b/>
          <w:sz w:val="24"/>
          <w:szCs w:val="24"/>
          <w:lang w:eastAsia="en-US"/>
        </w:rPr>
        <w:t>F</w:t>
      </w:r>
      <w:r w:rsidRPr="007F13F2">
        <w:rPr>
          <w:rFonts w:ascii="Times New Roman" w:eastAsiaTheme="minorHAnsi" w:hAnsi="Times New Roman" w:cs="Times New Roman"/>
          <w:sz w:val="24"/>
          <w:szCs w:val="24"/>
          <w:lang w:eastAsia="en-US"/>
        </w:rPr>
        <w:t>, dessas ege</w:t>
      </w:r>
      <w:r w:rsidR="00C05786" w:rsidRPr="007F13F2">
        <w:rPr>
          <w:rFonts w:ascii="Times New Roman" w:eastAsiaTheme="minorHAnsi" w:hAnsi="Times New Roman" w:cs="Times New Roman"/>
          <w:sz w:val="24"/>
          <w:szCs w:val="24"/>
          <w:lang w:eastAsia="en-US"/>
        </w:rPr>
        <w:t xml:space="preserve">nskaper och hur man räknar med dem </w:t>
      </w:r>
      <w:r w:rsidRPr="007F13F2">
        <w:rPr>
          <w:rFonts w:ascii="Times New Roman" w:eastAsiaTheme="minorHAnsi" w:hAnsi="Times New Roman" w:cs="Times New Roman"/>
          <w:sz w:val="24"/>
          <w:szCs w:val="24"/>
          <w:lang w:eastAsia="en-US"/>
        </w:rPr>
        <w:t>(sats 3</w:t>
      </w:r>
      <w:r w:rsidR="00C05786" w:rsidRPr="007F13F2">
        <w:rPr>
          <w:rFonts w:ascii="Times New Roman" w:eastAsiaTheme="minorHAnsi" w:hAnsi="Times New Roman" w:cs="Times New Roman"/>
          <w:sz w:val="24"/>
          <w:szCs w:val="24"/>
          <w:lang w:eastAsia="en-US"/>
        </w:rPr>
        <w:t>.2) är viktigt att du behärskar</w:t>
      </w:r>
      <w:r w:rsidRPr="007F13F2">
        <w:rPr>
          <w:rFonts w:ascii="Times New Roman" w:eastAsiaTheme="minorHAnsi" w:hAnsi="Times New Roman" w:cs="Times New Roman"/>
          <w:sz w:val="24"/>
          <w:szCs w:val="24"/>
          <w:lang w:eastAsia="en-US"/>
        </w:rPr>
        <w:t xml:space="preserve"> alltihop. Utseendet på F för diskreta stokastiska variabler och samband mellan fördelningsfunktioner och sannolikhetsfunktioner för dessa är viktiga. Varför är det viktigare att hålla reda på strikta och icke-strikta olikheter för diskreta stokastiska variabler än för kontinuerliga?</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3.4</w:t>
      </w:r>
      <w:r w:rsidRPr="007F13F2">
        <w:rPr>
          <w:rFonts w:ascii="Times New Roman" w:eastAsiaTheme="minorHAnsi" w:hAnsi="Times New Roman" w:cs="Times New Roman"/>
          <w:sz w:val="24"/>
          <w:szCs w:val="24"/>
          <w:lang w:eastAsia="en-US"/>
        </w:rPr>
        <w:t xml:space="preserve"> Kontinuerliga stokastiska variablers definition.  Sannolikhetstätheters definition. Sambanden (åt båda håll) mellan fördelningsfunktioner och sannolikhetstätheter är basen för senare förståelse. Försök också att begrunda intuitiva tolkningen av integraler som ytor och det faktum att för kontinuerliga stokastiska variabler </w:t>
      </w:r>
      <w:r w:rsidRPr="007F13F2">
        <w:rPr>
          <w:rFonts w:ascii="Times New Roman" w:eastAsiaTheme="minorHAnsi" w:hAnsi="Times New Roman" w:cs="Times New Roman"/>
          <w:b/>
          <w:sz w:val="24"/>
          <w:szCs w:val="24"/>
          <w:lang w:eastAsia="en-US"/>
        </w:rPr>
        <w:t xml:space="preserve">X </w:t>
      </w:r>
      <w:r w:rsidRPr="007F13F2">
        <w:rPr>
          <w:rFonts w:ascii="Times New Roman" w:eastAsiaTheme="minorHAnsi" w:hAnsi="Times New Roman" w:cs="Times New Roman"/>
          <w:sz w:val="24"/>
          <w:szCs w:val="24"/>
          <w:lang w:eastAsia="en-US"/>
        </w:rPr>
        <w:t xml:space="preserve">är </w:t>
      </w:r>
      <w:r w:rsidRPr="007F13F2">
        <w:rPr>
          <w:rFonts w:ascii="Times New Roman" w:eastAsiaTheme="minorHAnsi" w:hAnsi="Times New Roman" w:cs="Times New Roman"/>
          <w:b/>
          <w:sz w:val="24"/>
          <w:szCs w:val="24"/>
          <w:lang w:eastAsia="en-US"/>
        </w:rPr>
        <w:t>P(X=x)=0</w:t>
      </w:r>
      <w:r w:rsidRPr="007F13F2">
        <w:rPr>
          <w:rFonts w:ascii="Times New Roman" w:eastAsiaTheme="minorHAnsi" w:hAnsi="Times New Roman" w:cs="Times New Roman"/>
          <w:sz w:val="24"/>
          <w:szCs w:val="24"/>
          <w:lang w:eastAsia="en-US"/>
        </w:rPr>
        <w:t xml:space="preserve"> för alla </w:t>
      </w:r>
      <w:r w:rsidRPr="007F13F2">
        <w:rPr>
          <w:rFonts w:ascii="Times New Roman" w:eastAsiaTheme="minorHAnsi" w:hAnsi="Times New Roman" w:cs="Times New Roman"/>
          <w:b/>
          <w:sz w:val="24"/>
          <w:szCs w:val="24"/>
          <w:lang w:eastAsia="en-US"/>
        </w:rPr>
        <w:t>x</w:t>
      </w:r>
      <w:r w:rsidRPr="007F13F2">
        <w:rPr>
          <w:rFonts w:ascii="Times New Roman" w:eastAsiaTheme="minorHAnsi" w:hAnsi="Times New Roman" w:cs="Times New Roman"/>
          <w:sz w:val="24"/>
          <w:szCs w:val="24"/>
          <w:lang w:eastAsia="en-US"/>
        </w:rPr>
        <w:t xml:space="preserve"> (jämför sista frågan ovan för avsn. 3.3)!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3.5</w:t>
      </w:r>
      <w:r w:rsidRPr="007F13F2">
        <w:rPr>
          <w:rFonts w:ascii="Times New Roman" w:eastAsiaTheme="minorHAnsi" w:hAnsi="Times New Roman" w:cs="Times New Roman"/>
          <w:sz w:val="24"/>
          <w:szCs w:val="24"/>
          <w:lang w:eastAsia="en-US"/>
        </w:rPr>
        <w:t xml:space="preserve"> Hela kapitlet är viktigt. Läs och begrunda Anmärkning 3.12. Sats 3.4 är ett centralt verktyg i fortsättningen. Svårbevisat i kontinuerliga fallet.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Medianer, kvartiler, kvantiler (även kallade fraktiler) och percentiler; hur hänger de ihop? Observera att man ibland (varierar med lärobok) vänder på steken och arbetar med massa ”ovanför” </w:t>
      </w:r>
      <w:r w:rsidRPr="007F13F2">
        <w:rPr>
          <w:rFonts w:ascii="Times New Roman" w:eastAsiaTheme="minorHAnsi" w:hAnsi="Times New Roman" w:cs="Times New Roman"/>
          <w:b/>
          <w:sz w:val="24"/>
          <w:szCs w:val="24"/>
          <w:lang w:eastAsia="en-US"/>
        </w:rPr>
        <w:t>x</w:t>
      </w:r>
      <w:r w:rsidRPr="007F13F2">
        <w:rPr>
          <w:rFonts w:ascii="Times New Roman" w:eastAsiaTheme="minorHAnsi" w:hAnsi="Times New Roman" w:cs="Times New Roman"/>
          <w:sz w:val="24"/>
          <w:szCs w:val="24"/>
          <w:lang w:eastAsia="en-US"/>
        </w:rPr>
        <w:t xml:space="preserve"> istället för ”nedanför”.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Väntevärden, varianser, standardavvikelser, variationskoeffecient, satserna 3.5 och 3.6 är centrala för förståelse av fortsättningen. Samma sak gäller förståelse för begreppet standardisering av en stokastisk variabel (definition 3.11).</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Markovs olikhet är ganska enkel att begripa först. Sedan följer Chebyshevs olikhet av Markovs tillämpad på kvadraten av </w:t>
      </w:r>
      <w:r w:rsidRPr="007F13F2">
        <w:rPr>
          <w:rFonts w:ascii="Times New Roman" w:eastAsiaTheme="minorHAnsi" w:hAnsi="Times New Roman" w:cs="Times New Roman"/>
          <w:b/>
          <w:sz w:val="24"/>
          <w:szCs w:val="24"/>
          <w:lang w:eastAsia="en-US"/>
        </w:rPr>
        <w:t>(X-E[X])^2</w:t>
      </w:r>
      <w:r w:rsidRPr="007F13F2">
        <w:rPr>
          <w:rFonts w:ascii="Times New Roman" w:eastAsiaTheme="minorHAnsi" w:hAnsi="Times New Roman" w:cs="Times New Roman"/>
          <w:sz w:val="24"/>
          <w:szCs w:val="24"/>
          <w:lang w:eastAsia="en-US"/>
        </w:rPr>
        <w:t xml:space="preserve">  (där ”</w:t>
      </w:r>
      <w:r w:rsidRPr="007F13F2">
        <w:rPr>
          <w:rFonts w:ascii="Times New Roman" w:eastAsiaTheme="minorHAnsi" w:hAnsi="Times New Roman" w:cs="Times New Roman"/>
          <w:b/>
          <w:sz w:val="24"/>
          <w:szCs w:val="24"/>
          <w:lang w:eastAsia="en-US"/>
        </w:rPr>
        <w:t>^2</w:t>
      </w:r>
      <w:r w:rsidR="00C05786" w:rsidRPr="007F13F2">
        <w:rPr>
          <w:rFonts w:ascii="Times New Roman" w:eastAsiaTheme="minorHAnsi" w:hAnsi="Times New Roman" w:cs="Times New Roman"/>
          <w:sz w:val="24"/>
          <w:szCs w:val="24"/>
          <w:lang w:eastAsia="en-US"/>
        </w:rPr>
        <w:t>”=kvadrat). Genomför!</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3.6</w:t>
      </w:r>
      <w:r w:rsidRPr="007F13F2">
        <w:rPr>
          <w:rFonts w:ascii="Times New Roman" w:eastAsiaTheme="minorHAnsi" w:hAnsi="Times New Roman" w:cs="Times New Roman"/>
          <w:sz w:val="24"/>
          <w:szCs w:val="24"/>
          <w:lang w:eastAsia="en-US"/>
        </w:rPr>
        <w:t xml:space="preserve"> Binomialfördelning uppbyggd som summa av </w:t>
      </w:r>
      <w:r w:rsidRPr="007F13F2">
        <w:rPr>
          <w:rFonts w:ascii="Times New Roman" w:eastAsiaTheme="minorHAnsi" w:hAnsi="Times New Roman" w:cs="Times New Roman"/>
          <w:b/>
          <w:sz w:val="24"/>
          <w:szCs w:val="24"/>
          <w:lang w:eastAsia="en-US"/>
        </w:rPr>
        <w:t>0-1</w:t>
      </w:r>
      <w:r w:rsidRPr="007F13F2">
        <w:rPr>
          <w:rFonts w:ascii="Times New Roman" w:eastAsiaTheme="minorHAnsi" w:hAnsi="Times New Roman" w:cs="Times New Roman"/>
          <w:sz w:val="24"/>
          <w:szCs w:val="24"/>
          <w:lang w:eastAsia="en-US"/>
        </w:rPr>
        <w:t xml:space="preserve">-värda (Bernoulli- variabler) stokastiska variabler som är oberoende är nyckel till förståelse av väntevärde, varianser, tillämpning av centrala gränsvärdessatsen för normalapproximation av binomial mm.  Samband mellan Bernouillivariabler och indikatorfunktioner för händelser är också en nyckel till senare förståelse av satser om relativa frekvenser.  </w:t>
      </w:r>
    </w:p>
    <w:p w:rsidR="00AC3AD0" w:rsidRPr="007F13F2" w:rsidRDefault="00C424E5" w:rsidP="00AC3AD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Diskret likformig fördelning </w:t>
      </w:r>
      <w:r w:rsidR="00AC3AD0" w:rsidRPr="007F13F2">
        <w:rPr>
          <w:rFonts w:ascii="Times New Roman" w:eastAsiaTheme="minorHAnsi" w:hAnsi="Times New Roman" w:cs="Times New Roman"/>
          <w:sz w:val="24"/>
          <w:szCs w:val="24"/>
          <w:lang w:eastAsia="en-US"/>
        </w:rPr>
        <w:t xml:space="preserve">på ett gitter eller på heltalen </w:t>
      </w:r>
      <w:r w:rsidR="00AC3AD0" w:rsidRPr="007F13F2">
        <w:rPr>
          <w:rFonts w:ascii="Times New Roman" w:eastAsiaTheme="minorHAnsi" w:hAnsi="Times New Roman" w:cs="Times New Roman"/>
          <w:b/>
          <w:sz w:val="24"/>
          <w:szCs w:val="24"/>
          <w:lang w:eastAsia="en-US"/>
        </w:rPr>
        <w:t>{a,a+1,…,b}</w:t>
      </w:r>
      <w:r w:rsidR="00AC3AD0" w:rsidRPr="007F13F2">
        <w:rPr>
          <w:rFonts w:ascii="Times New Roman" w:eastAsiaTheme="minorHAnsi" w:hAnsi="Times New Roman" w:cs="Times New Roman"/>
          <w:sz w:val="24"/>
          <w:szCs w:val="24"/>
          <w:lang w:eastAsia="en-US"/>
        </w:rPr>
        <w:t xml:space="preserve"> är viktigast som diskret variant av likformig fördelning på intervallet </w:t>
      </w:r>
      <w:r w:rsidR="00AC3AD0" w:rsidRPr="007F13F2">
        <w:rPr>
          <w:rFonts w:ascii="Times New Roman" w:eastAsiaTheme="minorHAnsi" w:hAnsi="Times New Roman" w:cs="Times New Roman"/>
          <w:b/>
          <w:sz w:val="24"/>
          <w:szCs w:val="24"/>
          <w:lang w:eastAsia="en-US"/>
        </w:rPr>
        <w:t>[a,b]</w:t>
      </w:r>
      <w:r w:rsidR="00C05786" w:rsidRPr="007F13F2">
        <w:rPr>
          <w:rFonts w:ascii="Times New Roman" w:eastAsiaTheme="minorHAnsi" w:hAnsi="Times New Roman" w:cs="Times New Roman"/>
          <w:sz w:val="24"/>
          <w:szCs w:val="24"/>
          <w:lang w:eastAsia="en-US"/>
        </w:rPr>
        <w:t xml:space="preserve"> när</w:t>
      </w:r>
      <w:r w:rsidR="00AC3AD0" w:rsidRPr="007F13F2">
        <w:rPr>
          <w:rFonts w:ascii="Times New Roman" w:eastAsiaTheme="minorHAnsi" w:hAnsi="Times New Roman" w:cs="Times New Roman"/>
          <w:sz w:val="24"/>
          <w:szCs w:val="24"/>
          <w:lang w:eastAsia="en-US"/>
        </w:rPr>
        <w:t xml:space="preserve"> </w:t>
      </w:r>
      <w:r w:rsidR="00AC3AD0" w:rsidRPr="007F13F2">
        <w:rPr>
          <w:rFonts w:ascii="Times New Roman" w:eastAsiaTheme="minorHAnsi" w:hAnsi="Times New Roman" w:cs="Times New Roman"/>
          <w:b/>
          <w:sz w:val="24"/>
          <w:szCs w:val="24"/>
          <w:lang w:eastAsia="en-US"/>
        </w:rPr>
        <w:t>b</w:t>
      </w:r>
      <w:r w:rsidR="00C05786" w:rsidRPr="007F13F2">
        <w:rPr>
          <w:rFonts w:ascii="Times New Roman" w:eastAsiaTheme="minorHAnsi" w:hAnsi="Times New Roman" w:cs="Times New Roman"/>
          <w:b/>
          <w:sz w:val="24"/>
          <w:szCs w:val="24"/>
          <w:lang w:eastAsia="en-US"/>
        </w:rPr>
        <w:t>-a</w:t>
      </w:r>
      <w:r w:rsidR="00AC3AD0" w:rsidRPr="007F13F2">
        <w:rPr>
          <w:rFonts w:ascii="Times New Roman" w:eastAsiaTheme="minorHAnsi" w:hAnsi="Times New Roman" w:cs="Times New Roman"/>
          <w:b/>
          <w:sz w:val="24"/>
          <w:szCs w:val="24"/>
          <w:lang w:eastAsia="en-US"/>
        </w:rPr>
        <w:t xml:space="preserve"> </w:t>
      </w:r>
      <w:r w:rsidR="00C05786" w:rsidRPr="007F13F2">
        <w:rPr>
          <w:rFonts w:ascii="Times New Roman" w:eastAsiaTheme="minorHAnsi" w:hAnsi="Times New Roman" w:cs="Times New Roman"/>
          <w:sz w:val="24"/>
          <w:szCs w:val="24"/>
          <w:lang w:eastAsia="en-US"/>
        </w:rPr>
        <w:t>stort.</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Förståelse av skillnader och likheter mellan hypergeometrisk fördelning och binomialfördelning, och mellan Poissonfördelning och binomialfördelning är central. För vilka parametrar och utfall fungerar approximationerna bra??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lastRenderedPageBreak/>
        <w:t>Geometrisk fördelning, så kallad ”för första gången” ffg-fördelning och allmännare negativa binomialfördelningar skall du också tänka över. Observera att geometrisk</w:t>
      </w:r>
      <w:r w:rsidR="00C424E5">
        <w:rPr>
          <w:rFonts w:ascii="Times New Roman" w:eastAsiaTheme="minorHAnsi" w:hAnsi="Times New Roman" w:cs="Times New Roman"/>
          <w:sz w:val="24"/>
          <w:szCs w:val="24"/>
          <w:lang w:eastAsia="en-US"/>
        </w:rPr>
        <w:t xml:space="preserve"> fördelning i vissa läroböcker står för </w:t>
      </w:r>
      <w:r w:rsidRPr="007F13F2">
        <w:rPr>
          <w:rFonts w:ascii="Times New Roman" w:eastAsiaTheme="minorHAnsi" w:hAnsi="Times New Roman" w:cs="Times New Roman"/>
          <w:sz w:val="24"/>
          <w:szCs w:val="24"/>
          <w:lang w:eastAsia="en-US"/>
        </w:rPr>
        <w:t xml:space="preserve">ffg-fördelning.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När du smält satserna om oberoende stokastiska variabler i senare avsnitt, skall du vända tillbaka till formlerna för variansen av negativa binomialfördelade variabler och använda att de uppk</w:t>
      </w:r>
      <w:r w:rsidR="00C424E5">
        <w:rPr>
          <w:rFonts w:ascii="Times New Roman" w:eastAsiaTheme="minorHAnsi" w:hAnsi="Times New Roman" w:cs="Times New Roman"/>
          <w:sz w:val="24"/>
          <w:szCs w:val="24"/>
          <w:lang w:eastAsia="en-US"/>
        </w:rPr>
        <w:t xml:space="preserve">ommer som summor av oberoende </w:t>
      </w:r>
      <w:r w:rsidRPr="007F13F2">
        <w:rPr>
          <w:rFonts w:ascii="Times New Roman" w:eastAsiaTheme="minorHAnsi" w:hAnsi="Times New Roman" w:cs="Times New Roman"/>
          <w:sz w:val="24"/>
          <w:szCs w:val="24"/>
          <w:lang w:eastAsia="en-US"/>
        </w:rPr>
        <w:t>ffg-fördelningar för att förstå variansformlerna.</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3.7</w:t>
      </w:r>
      <w:r w:rsidRPr="007F13F2">
        <w:rPr>
          <w:rFonts w:ascii="Times New Roman" w:eastAsiaTheme="minorHAnsi" w:hAnsi="Times New Roman" w:cs="Times New Roman"/>
          <w:sz w:val="24"/>
          <w:szCs w:val="24"/>
          <w:lang w:eastAsia="en-US"/>
        </w:rPr>
        <w:t xml:space="preserve"> Likformig kontinuerlig fördelning är basal i generering av andra stokastiska variabler. Fallet likformig </w:t>
      </w:r>
      <w:r w:rsidRPr="007F13F2">
        <w:rPr>
          <w:rFonts w:ascii="Times New Roman" w:eastAsiaTheme="minorHAnsi" w:hAnsi="Times New Roman" w:cs="Times New Roman"/>
          <w:b/>
          <w:sz w:val="24"/>
          <w:szCs w:val="24"/>
          <w:lang w:eastAsia="en-US"/>
        </w:rPr>
        <w:t>[0,1]</w:t>
      </w:r>
      <w:r w:rsidRPr="007F13F2">
        <w:rPr>
          <w:rFonts w:ascii="Times New Roman" w:eastAsiaTheme="minorHAnsi" w:hAnsi="Times New Roman" w:cs="Times New Roman"/>
          <w:sz w:val="24"/>
          <w:szCs w:val="24"/>
          <w:lang w:eastAsia="en-US"/>
        </w:rPr>
        <w:t xml:space="preserve"> är viktigast.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Exponentialfördelningen kommer vi att använda mycket framöver (och den skall du försöka förstå genom dess speciella egenskap a</w:t>
      </w:r>
      <w:r w:rsidR="00C424E5">
        <w:rPr>
          <w:rFonts w:ascii="Times New Roman" w:eastAsiaTheme="minorHAnsi" w:hAnsi="Times New Roman" w:cs="Times New Roman"/>
          <w:sz w:val="24"/>
          <w:szCs w:val="24"/>
          <w:lang w:eastAsia="en-US"/>
        </w:rPr>
        <w:t xml:space="preserve">tt den betingade sannolikheten </w:t>
      </w:r>
      <w:r w:rsidRPr="007F13F2">
        <w:rPr>
          <w:rFonts w:ascii="Times New Roman" w:eastAsiaTheme="minorHAnsi" w:hAnsi="Times New Roman" w:cs="Times New Roman"/>
          <w:b/>
          <w:sz w:val="24"/>
          <w:szCs w:val="24"/>
          <w:lang w:eastAsia="en-US"/>
        </w:rPr>
        <w:t>P(X&gt;t+s I X&gt;t)=P(X&gt;s)</w:t>
      </w:r>
      <w:r w:rsidRPr="007F13F2">
        <w:rPr>
          <w:rFonts w:ascii="Times New Roman" w:eastAsiaTheme="minorHAnsi" w:hAnsi="Times New Roman" w:cs="Times New Roman"/>
          <w:sz w:val="24"/>
          <w:szCs w:val="24"/>
          <w:lang w:eastAsia="en-US"/>
        </w:rPr>
        <w:t xml:space="preserve"> för </w:t>
      </w:r>
      <w:r w:rsidRPr="007F13F2">
        <w:rPr>
          <w:rFonts w:ascii="Times New Roman" w:eastAsiaTheme="minorHAnsi" w:hAnsi="Times New Roman" w:cs="Times New Roman"/>
          <w:b/>
          <w:sz w:val="24"/>
          <w:szCs w:val="24"/>
          <w:lang w:eastAsia="en-US"/>
        </w:rPr>
        <w:t xml:space="preserve">t </w:t>
      </w:r>
      <w:r w:rsidRPr="007F13F2">
        <w:rPr>
          <w:rFonts w:ascii="Times New Roman" w:eastAsiaTheme="minorHAnsi" w:hAnsi="Times New Roman" w:cs="Times New Roman"/>
          <w:sz w:val="24"/>
          <w:szCs w:val="24"/>
          <w:lang w:eastAsia="en-US"/>
        </w:rPr>
        <w:t xml:space="preserve">och </w:t>
      </w:r>
      <w:r w:rsidRPr="007F13F2">
        <w:rPr>
          <w:rFonts w:ascii="Times New Roman" w:eastAsiaTheme="minorHAnsi" w:hAnsi="Times New Roman" w:cs="Times New Roman"/>
          <w:b/>
          <w:sz w:val="24"/>
          <w:szCs w:val="24"/>
          <w:lang w:eastAsia="en-US"/>
        </w:rPr>
        <w:t>s&gt;0</w:t>
      </w:r>
      <w:r w:rsidRPr="007F13F2">
        <w:rPr>
          <w:rFonts w:ascii="Times New Roman" w:eastAsiaTheme="minorHAnsi" w:hAnsi="Times New Roman" w:cs="Times New Roman"/>
          <w:sz w:val="24"/>
          <w:szCs w:val="24"/>
          <w:lang w:eastAsia="en-US"/>
        </w:rPr>
        <w:t>. Tolka uttrycket!)</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Normalfördelning (</w:t>
      </w:r>
      <w:r w:rsidRPr="007F13F2">
        <w:rPr>
          <w:rFonts w:ascii="Times New Roman" w:eastAsiaTheme="minorHAnsi" w:hAnsi="Times New Roman" w:cs="Times New Roman"/>
          <w:b/>
          <w:sz w:val="24"/>
          <w:szCs w:val="24"/>
          <w:lang w:eastAsia="en-US"/>
        </w:rPr>
        <w:t>0,1</w:t>
      </w:r>
      <w:r w:rsidRPr="007F13F2">
        <w:rPr>
          <w:rFonts w:ascii="Times New Roman" w:eastAsiaTheme="minorHAnsi" w:hAnsi="Times New Roman" w:cs="Times New Roman"/>
          <w:sz w:val="24"/>
          <w:szCs w:val="24"/>
          <w:lang w:eastAsia="en-US"/>
        </w:rPr>
        <w:t>) är på sätt och vis viktigare än de andra normalfördelningarna. Varför?</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Praktiska beräkningar av sannolikheter för att en stokastisk variabel som har en godtycklig fix normalfördelning får utfall i fixa intervall, enkla svansområden eller dubbla svansområden med hjälp av tabell över fördelningsfunktioner för en standard normalfördelning skall du behärska. </w:t>
      </w:r>
    </w:p>
    <w:p w:rsidR="00AC3AD0" w:rsidRPr="007F13F2" w:rsidRDefault="00C424E5" w:rsidP="00AC3AD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För logNormalfördelning </w:t>
      </w:r>
      <w:r w:rsidR="00AC3AD0" w:rsidRPr="007F13F2">
        <w:rPr>
          <w:rFonts w:ascii="Times New Roman" w:eastAsiaTheme="minorHAnsi" w:hAnsi="Times New Roman" w:cs="Times New Roman"/>
          <w:sz w:val="24"/>
          <w:szCs w:val="24"/>
          <w:lang w:eastAsia="en-US"/>
        </w:rPr>
        <w:t xml:space="preserve">är förståelse för sambandet med normalfördelning </w:t>
      </w:r>
      <w:r>
        <w:rPr>
          <w:rFonts w:ascii="Times New Roman" w:eastAsiaTheme="minorHAnsi" w:hAnsi="Times New Roman" w:cs="Times New Roman"/>
          <w:sz w:val="24"/>
          <w:szCs w:val="24"/>
          <w:lang w:eastAsia="en-US"/>
        </w:rPr>
        <w:t xml:space="preserve">viktigast. För gammafördelning </w:t>
      </w:r>
      <w:r w:rsidR="00AC3AD0" w:rsidRPr="007F13F2">
        <w:rPr>
          <w:rFonts w:ascii="Times New Roman" w:eastAsiaTheme="minorHAnsi" w:hAnsi="Times New Roman" w:cs="Times New Roman"/>
          <w:sz w:val="24"/>
          <w:szCs w:val="24"/>
          <w:lang w:eastAsia="en-US"/>
        </w:rPr>
        <w:t>är sambandet med exponentialfördelningar (för heltalsvärda formparametrar ”alfa”) viktigast. (Betafördelningar och Cauchyfördelningar får du läsa om på egen hand.)</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3.8</w:t>
      </w:r>
      <w:r w:rsidRPr="007F13F2">
        <w:rPr>
          <w:rFonts w:ascii="Times New Roman" w:eastAsiaTheme="minorHAnsi" w:hAnsi="Times New Roman" w:cs="Times New Roman"/>
          <w:sz w:val="24"/>
          <w:szCs w:val="24"/>
          <w:lang w:eastAsia="en-US"/>
        </w:rPr>
        <w:t xml:space="preserve"> Lägg märke till att det både blir komplexare med formler och beteckningar och betydligt svårare när man går upp i dimensionerna med teorierna. </w:t>
      </w:r>
      <w:r w:rsidRPr="007F13F2">
        <w:rPr>
          <w:rFonts w:ascii="Times New Roman" w:eastAsiaTheme="minorHAnsi" w:hAnsi="Times New Roman" w:cs="Times New Roman"/>
          <w:b/>
          <w:sz w:val="24"/>
          <w:szCs w:val="24"/>
          <w:lang w:eastAsia="en-US"/>
        </w:rPr>
        <w:t>Försök alltid att förstå tvådimensionella varianterna först</w:t>
      </w:r>
      <w:r w:rsidRPr="007F13F2">
        <w:rPr>
          <w:rFonts w:ascii="Times New Roman" w:eastAsiaTheme="minorHAnsi" w:hAnsi="Times New Roman" w:cs="Times New Roman"/>
          <w:sz w:val="24"/>
          <w:szCs w:val="24"/>
          <w:lang w:eastAsia="en-US"/>
        </w:rPr>
        <w:t xml:space="preserve">, sedan de n-dimensionella.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Repetition av flerdimensionella satser om samband mellan dubbelintegraler, upprepad integration, partiella derivator m.m. kan vara nödvändigt för dig för att du skall förstå delar av avsnittet.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Allt i avsnittet 3.8.1 viktigt. Speciellt skall du begrunda Sats 3.28 (det är väldigt svårt att bevisa kontinuerliga fallet av denna, försök inte..) . Följdsats 3.3 viktig.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Avsnittet om kovarians och korrelation med sats</w:t>
      </w:r>
      <w:r w:rsidR="00C05786" w:rsidRPr="007F13F2">
        <w:rPr>
          <w:rFonts w:ascii="Times New Roman" w:eastAsiaTheme="minorHAnsi" w:hAnsi="Times New Roman" w:cs="Times New Roman"/>
          <w:sz w:val="24"/>
          <w:szCs w:val="24"/>
          <w:lang w:eastAsia="en-US"/>
        </w:rPr>
        <w:t xml:space="preserve">erna 3.29, 3.30 och </w:t>
      </w:r>
      <w:r w:rsidRPr="007F13F2">
        <w:rPr>
          <w:rFonts w:ascii="Times New Roman" w:eastAsiaTheme="minorHAnsi" w:hAnsi="Times New Roman" w:cs="Times New Roman"/>
          <w:sz w:val="24"/>
          <w:szCs w:val="24"/>
          <w:lang w:eastAsia="en-US"/>
        </w:rPr>
        <w:t xml:space="preserve">3.31 är viktiga. Försök att förstå argumenten i bevisen (det hjälper för att komma ihåg dem).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Oberoendebegreppet för stokastiska variabler, betingade fördelni</w:t>
      </w:r>
      <w:r w:rsidR="00C424E5">
        <w:rPr>
          <w:rFonts w:ascii="Times New Roman" w:eastAsiaTheme="minorHAnsi" w:hAnsi="Times New Roman" w:cs="Times New Roman"/>
          <w:sz w:val="24"/>
          <w:szCs w:val="24"/>
          <w:lang w:eastAsia="en-US"/>
        </w:rPr>
        <w:t xml:space="preserve">ngar för stokastiska variabler </w:t>
      </w:r>
      <w:r w:rsidRPr="007F13F2">
        <w:rPr>
          <w:rFonts w:ascii="Times New Roman" w:eastAsiaTheme="minorHAnsi" w:hAnsi="Times New Roman" w:cs="Times New Roman"/>
          <w:sz w:val="24"/>
          <w:szCs w:val="24"/>
          <w:lang w:eastAsia="en-US"/>
        </w:rPr>
        <w:t>och obe</w:t>
      </w:r>
      <w:r w:rsidR="00C424E5">
        <w:rPr>
          <w:rFonts w:ascii="Times New Roman" w:eastAsiaTheme="minorHAnsi" w:hAnsi="Times New Roman" w:cs="Times New Roman"/>
          <w:sz w:val="24"/>
          <w:szCs w:val="24"/>
          <w:lang w:eastAsia="en-US"/>
        </w:rPr>
        <w:t xml:space="preserve">roendets </w:t>
      </w:r>
      <w:r w:rsidRPr="007F13F2">
        <w:rPr>
          <w:rFonts w:ascii="Times New Roman" w:eastAsiaTheme="minorHAnsi" w:hAnsi="Times New Roman" w:cs="Times New Roman"/>
          <w:sz w:val="24"/>
          <w:szCs w:val="24"/>
          <w:lang w:eastAsia="en-US"/>
        </w:rPr>
        <w:t>samband med egenskaper för betingade fördelningar (Definitionerna 3.36 och 3.37) är bra att begrunda för att smälta alla tre begreppen. Börja som vanligt med diskreta fallet. Sats 3.32 viktig.  Hur hänger korrelation och oberoende-begreppen ihop?</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lastRenderedPageBreak/>
        <w:t>Allmänna k</w:t>
      </w:r>
      <w:r w:rsidR="00C424E5">
        <w:rPr>
          <w:rFonts w:ascii="Times New Roman" w:eastAsiaTheme="minorHAnsi" w:hAnsi="Times New Roman" w:cs="Times New Roman"/>
          <w:sz w:val="24"/>
          <w:szCs w:val="24"/>
          <w:lang w:eastAsia="en-US"/>
        </w:rPr>
        <w:t xml:space="preserve">ovariansformler för summor och </w:t>
      </w:r>
      <w:r w:rsidRPr="007F13F2">
        <w:rPr>
          <w:rFonts w:ascii="Times New Roman" w:eastAsiaTheme="minorHAnsi" w:hAnsi="Times New Roman" w:cs="Times New Roman"/>
          <w:sz w:val="24"/>
          <w:szCs w:val="24"/>
          <w:lang w:eastAsia="en-US"/>
        </w:rPr>
        <w:t>linjärkombinationer av stokastiska variabler liksom specialfallen vid oberoende skall du försöka förstå för två variabler först, sedan för allmänt n. Läs Exempel 3.39.</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3.9</w:t>
      </w:r>
      <w:r w:rsidRPr="007F13F2">
        <w:rPr>
          <w:rFonts w:ascii="Times New Roman" w:eastAsiaTheme="minorHAnsi" w:hAnsi="Times New Roman" w:cs="Times New Roman"/>
          <w:sz w:val="24"/>
          <w:szCs w:val="24"/>
          <w:lang w:eastAsia="en-US"/>
        </w:rPr>
        <w:t xml:space="preserve"> Multinomialfördelningar är viktiga inom statistiska metoder. Beroendestrukturen förstås bäst i fallet med antalsparameter </w:t>
      </w:r>
      <w:r w:rsidRPr="007F13F2">
        <w:rPr>
          <w:rFonts w:ascii="Times New Roman" w:eastAsiaTheme="minorHAnsi" w:hAnsi="Times New Roman" w:cs="Times New Roman"/>
          <w:b/>
          <w:sz w:val="24"/>
          <w:szCs w:val="24"/>
          <w:lang w:eastAsia="en-US"/>
        </w:rPr>
        <w:t>n=1</w:t>
      </w:r>
      <w:r w:rsidRPr="007F13F2">
        <w:rPr>
          <w:rFonts w:ascii="Times New Roman" w:eastAsiaTheme="minorHAnsi" w:hAnsi="Times New Roman" w:cs="Times New Roman"/>
          <w:sz w:val="24"/>
          <w:szCs w:val="24"/>
          <w:lang w:eastAsia="en-US"/>
        </w:rPr>
        <w:t>. Generella resultat för allmänn</w:t>
      </w:r>
      <w:r w:rsidR="00C424E5">
        <w:rPr>
          <w:rFonts w:ascii="Times New Roman" w:eastAsiaTheme="minorHAnsi" w:hAnsi="Times New Roman" w:cs="Times New Roman"/>
          <w:sz w:val="24"/>
          <w:szCs w:val="24"/>
          <w:lang w:eastAsia="en-US"/>
        </w:rPr>
        <w:t xml:space="preserve">a n för väntevärden, varianser </w:t>
      </w:r>
      <w:r w:rsidRPr="007F13F2">
        <w:rPr>
          <w:rFonts w:ascii="Times New Roman" w:eastAsiaTheme="minorHAnsi" w:hAnsi="Times New Roman" w:cs="Times New Roman"/>
          <w:sz w:val="24"/>
          <w:szCs w:val="24"/>
          <w:lang w:eastAsia="en-US"/>
        </w:rPr>
        <w:t xml:space="preserve">och kovarianser fås sedan med räknelagar för summor.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Tvådimensionella normalfördelningar är formelmässigt ganska krångliga. En geometrisk förståelse av hur sannolikhetstätheternas ”höjdkurvor” ser ut (koncentriska ellipser m</w:t>
      </w:r>
      <w:r w:rsidR="00C424E5">
        <w:rPr>
          <w:rFonts w:ascii="Times New Roman" w:eastAsiaTheme="minorHAnsi" w:hAnsi="Times New Roman" w:cs="Times New Roman"/>
          <w:sz w:val="24"/>
          <w:szCs w:val="24"/>
          <w:lang w:eastAsia="en-US"/>
        </w:rPr>
        <w:t xml:space="preserve">ed samma form och orientering) </w:t>
      </w:r>
      <w:r w:rsidRPr="007F13F2">
        <w:rPr>
          <w:rFonts w:ascii="Times New Roman" w:eastAsiaTheme="minorHAnsi" w:hAnsi="Times New Roman" w:cs="Times New Roman"/>
          <w:sz w:val="24"/>
          <w:szCs w:val="24"/>
          <w:lang w:eastAsia="en-US"/>
        </w:rPr>
        <w:t>och hur orienteringen bestäms av korrelationens tecken är</w:t>
      </w:r>
      <w:r w:rsidR="00C424E5">
        <w:rPr>
          <w:rFonts w:ascii="Times New Roman" w:eastAsiaTheme="minorHAnsi" w:hAnsi="Times New Roman" w:cs="Times New Roman"/>
          <w:sz w:val="24"/>
          <w:szCs w:val="24"/>
          <w:lang w:eastAsia="en-US"/>
        </w:rPr>
        <w:t xml:space="preserve"> bra för att begripa sig på dem. </w:t>
      </w:r>
      <w:r w:rsidRPr="007F13F2">
        <w:rPr>
          <w:rFonts w:ascii="Times New Roman" w:eastAsiaTheme="minorHAnsi" w:hAnsi="Times New Roman" w:cs="Times New Roman"/>
          <w:sz w:val="24"/>
          <w:szCs w:val="24"/>
          <w:lang w:eastAsia="en-US"/>
        </w:rPr>
        <w:t xml:space="preserve">Tvådimensionella normalfördelningar är också viktiga i statistisk inferensteori, speciellt i samband med Linjär Regression (som har samband med den berörda geometribeskrivningen ovan), se Sats 3.40.  Vi kommer att återvända till densamma i del 2 av kursen.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3.10</w:t>
      </w:r>
      <w:r w:rsidRPr="007F13F2">
        <w:rPr>
          <w:rFonts w:ascii="Times New Roman" w:eastAsiaTheme="minorHAnsi" w:hAnsi="Times New Roman" w:cs="Times New Roman"/>
          <w:sz w:val="24"/>
          <w:szCs w:val="24"/>
          <w:lang w:eastAsia="en-US"/>
        </w:rPr>
        <w:t xml:space="preserve"> Är också ett ganska svårt avsnitt. Diskreta fallen enklare än kontinuerliga.  Idén att alltid börja med fördelningsfunktion och sedan derivera när du härleder sannolikhetstätheter för funktioner av kontinuerliga stokastiska variabler är grunden för att förstå den viktiga faltningsformeln för kontiniuerliga oberoende stokastiska variabler i sats 3.42.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 xml:space="preserve">Max och min-formlerna är lättare att lära sig härleda än att komma ihåg.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I avsnittet om Momentgenererande funktioner är argumenten delvis utelämnade, men det är lättare att förstå att de går att använda för beräkning av väntevärden andramoment, varianser, generella mome</w:t>
      </w:r>
      <w:r w:rsidR="0037719D" w:rsidRPr="007F13F2">
        <w:rPr>
          <w:rFonts w:ascii="Times New Roman" w:eastAsiaTheme="minorHAnsi" w:hAnsi="Times New Roman" w:cs="Times New Roman"/>
          <w:sz w:val="24"/>
          <w:szCs w:val="24"/>
          <w:lang w:eastAsia="en-US"/>
        </w:rPr>
        <w:t xml:space="preserve">nt av ordning k och sats 3.45, </w:t>
      </w:r>
      <w:r w:rsidRPr="007F13F2">
        <w:rPr>
          <w:rFonts w:ascii="Times New Roman" w:eastAsiaTheme="minorHAnsi" w:hAnsi="Times New Roman" w:cs="Times New Roman"/>
          <w:sz w:val="24"/>
          <w:szCs w:val="24"/>
          <w:lang w:eastAsia="en-US"/>
        </w:rPr>
        <w:t xml:space="preserve">än att begripa varför de entydigt bestämmer fördelningar när de existerar på intervall kring 0.  Denna entydighet utgör dock tillsammans med sats 3.45 ett kraftfullt verktyg som ofta är mycket enklare än explicit faltning. Försök använda det för att se att summan av två Poissonvariabler som är oberoende blir en ny Poisson med summan av parametrarna, respektive att summan av två </w:t>
      </w:r>
      <w:r w:rsidR="0037719D" w:rsidRPr="007F13F2">
        <w:rPr>
          <w:rFonts w:ascii="Times New Roman" w:eastAsiaTheme="minorHAnsi" w:hAnsi="Times New Roman" w:cs="Times New Roman"/>
          <w:sz w:val="24"/>
          <w:szCs w:val="24"/>
          <w:lang w:eastAsia="en-US"/>
        </w:rPr>
        <w:t xml:space="preserve">oberoende </w:t>
      </w:r>
      <w:r w:rsidRPr="007F13F2">
        <w:rPr>
          <w:rFonts w:ascii="Times New Roman" w:eastAsiaTheme="minorHAnsi" w:hAnsi="Times New Roman" w:cs="Times New Roman"/>
          <w:sz w:val="24"/>
          <w:szCs w:val="24"/>
          <w:lang w:eastAsia="en-US"/>
        </w:rPr>
        <w:t>Binomialfördelade stokastiska variabler med samma sannolikhetsparameter blir en ny Binomial med samma sannolikhetsparameter och ny antalsparameter som är summan av de två ursprungliga.</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Sats 3.48 är ännu lite svårare att bevisa, och beviset av Centrala gränsvärdessatsen bygger på den, så även om man förstår strukturen i argumentet för Centr</w:t>
      </w:r>
      <w:r w:rsidR="0037719D" w:rsidRPr="007F13F2">
        <w:rPr>
          <w:rFonts w:ascii="Times New Roman" w:eastAsiaTheme="minorHAnsi" w:hAnsi="Times New Roman" w:cs="Times New Roman"/>
          <w:sz w:val="24"/>
          <w:szCs w:val="24"/>
          <w:lang w:eastAsia="en-US"/>
        </w:rPr>
        <w:t>ala gränsvärdessatsen i avsnitt</w:t>
      </w:r>
      <w:r w:rsidRPr="007F13F2">
        <w:rPr>
          <w:rFonts w:ascii="Times New Roman" w:eastAsiaTheme="minorHAnsi" w:hAnsi="Times New Roman" w:cs="Times New Roman"/>
          <w:sz w:val="24"/>
          <w:szCs w:val="24"/>
          <w:lang w:eastAsia="en-US"/>
        </w:rPr>
        <w:t xml:space="preserve"> 3.11 så har man inte full förståelse… (men när har man det?)  </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t>Felfortplantningslagar är viktiga i många mätsammanhang, men observera att man behöver små varianser för att de skall gälla.</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3.12</w:t>
      </w:r>
      <w:r w:rsidRPr="007F13F2">
        <w:rPr>
          <w:rFonts w:ascii="Times New Roman" w:eastAsiaTheme="minorHAnsi" w:hAnsi="Times New Roman" w:cs="Times New Roman"/>
          <w:sz w:val="24"/>
          <w:szCs w:val="24"/>
          <w:lang w:eastAsia="en-US"/>
        </w:rPr>
        <w:t xml:space="preserve"> Stora talens lag och Centrala Gränsvärdessatsen hör samman. Den första är mycket mer elementär än den senare och använder bara variansberäkningsresultat för summor av oberoende variabler och Chebyschevs olikhet. Den handlar om att man nästan vet väntevärden från medelvärden av oberoende kopior av ”en och samma” stokastiska variabel.</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sz w:val="24"/>
          <w:szCs w:val="24"/>
          <w:lang w:eastAsia="en-US"/>
        </w:rPr>
        <w:lastRenderedPageBreak/>
        <w:t xml:space="preserve"> Men Centrala gränsvärdessatsen handlar om hur stora och små utfall i oberoende repeterade försök jämnar ut sig på ett mer detaljerat, nästan magiskt, sätt så att standardiserade summor (centrerade och skalade så att de har väntevärde 0 och standardavvikelse 1) approximativt sprider sig kring 0 som en standard normalfördelning. Satsen är mycket viktigare i den här kursen än beviset…</w:t>
      </w:r>
    </w:p>
    <w:p w:rsidR="00AC3AD0" w:rsidRPr="007F13F2" w:rsidRDefault="00AC3AD0" w:rsidP="00AC3AD0">
      <w:pPr>
        <w:rPr>
          <w:rFonts w:ascii="Times New Roman" w:eastAsiaTheme="minorHAnsi" w:hAnsi="Times New Roman" w:cs="Times New Roman"/>
          <w:sz w:val="24"/>
          <w:szCs w:val="24"/>
          <w:lang w:eastAsia="en-US"/>
        </w:rPr>
      </w:pPr>
      <w:r w:rsidRPr="007F13F2">
        <w:rPr>
          <w:rFonts w:ascii="Times New Roman" w:eastAsiaTheme="minorHAnsi" w:hAnsi="Times New Roman" w:cs="Times New Roman"/>
          <w:b/>
          <w:sz w:val="24"/>
          <w:szCs w:val="24"/>
          <w:lang w:eastAsia="en-US"/>
        </w:rPr>
        <w:t>3.13</w:t>
      </w:r>
      <w:r w:rsidRPr="007F13F2">
        <w:rPr>
          <w:rFonts w:ascii="Times New Roman" w:eastAsiaTheme="minorHAnsi" w:hAnsi="Times New Roman" w:cs="Times New Roman"/>
          <w:sz w:val="24"/>
          <w:szCs w:val="24"/>
          <w:lang w:eastAsia="en-US"/>
        </w:rPr>
        <w:t xml:space="preserve"> Halvkorrektion och </w:t>
      </w:r>
      <w:r w:rsidR="00C424E5">
        <w:rPr>
          <w:rFonts w:ascii="Times New Roman" w:eastAsiaTheme="minorHAnsi" w:hAnsi="Times New Roman" w:cs="Times New Roman"/>
          <w:sz w:val="24"/>
          <w:szCs w:val="24"/>
          <w:lang w:eastAsia="en-US"/>
        </w:rPr>
        <w:t>samtliga approximationsresultat</w:t>
      </w:r>
      <w:r w:rsidRPr="007F13F2">
        <w:rPr>
          <w:rFonts w:ascii="Times New Roman" w:eastAsiaTheme="minorHAnsi" w:hAnsi="Times New Roman" w:cs="Times New Roman"/>
          <w:sz w:val="24"/>
          <w:szCs w:val="24"/>
          <w:lang w:eastAsia="en-US"/>
        </w:rPr>
        <w:t xml:space="preserve"> i avsnittet är bra att behärska…</w:t>
      </w:r>
    </w:p>
    <w:p w:rsidR="0082420C" w:rsidRPr="007F13F2" w:rsidRDefault="0082420C" w:rsidP="0082420C">
      <w:pPr>
        <w:spacing w:after="0" w:line="240" w:lineRule="auto"/>
        <w:ind w:right="141"/>
        <w:rPr>
          <w:rFonts w:ascii="Times New Roman" w:eastAsia="Times New Roman" w:hAnsi="Times New Roman" w:cs="Times New Roman"/>
          <w:b/>
          <w:sz w:val="24"/>
          <w:szCs w:val="24"/>
        </w:rPr>
      </w:pPr>
    </w:p>
    <w:p w:rsidR="0082420C" w:rsidRPr="007F13F2" w:rsidRDefault="00974B47" w:rsidP="0082420C">
      <w:pPr>
        <w:rPr>
          <w:rFonts w:ascii="Times New Roman" w:hAnsi="Times New Roman" w:cs="Times New Roman"/>
          <w:b/>
          <w:sz w:val="24"/>
          <w:szCs w:val="24"/>
        </w:rPr>
      </w:pPr>
      <w:r w:rsidRPr="007F13F2">
        <w:rPr>
          <w:rFonts w:ascii="Times New Roman" w:hAnsi="Times New Roman" w:cs="Times New Roman"/>
          <w:b/>
          <w:sz w:val="24"/>
          <w:szCs w:val="24"/>
        </w:rPr>
        <w:t xml:space="preserve">Läsanvisningar för </w:t>
      </w:r>
      <w:r w:rsidR="0082420C" w:rsidRPr="007F13F2">
        <w:rPr>
          <w:rFonts w:ascii="Times New Roman" w:hAnsi="Times New Roman" w:cs="Times New Roman"/>
          <w:b/>
          <w:sz w:val="24"/>
          <w:szCs w:val="24"/>
        </w:rPr>
        <w:t>Kapitel 4</w:t>
      </w:r>
      <w:r w:rsidRPr="007F13F2">
        <w:rPr>
          <w:rFonts w:ascii="Times New Roman" w:hAnsi="Times New Roman" w:cs="Times New Roman"/>
          <w:b/>
          <w:sz w:val="24"/>
          <w:szCs w:val="24"/>
        </w:rPr>
        <w:t xml:space="preserve"> (i kursboken Stokastik av Alm och Britton)</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4.3 </w:t>
      </w:r>
      <w:r w:rsidRPr="007F13F2">
        <w:rPr>
          <w:rFonts w:ascii="Times New Roman" w:hAnsi="Times New Roman" w:cs="Times New Roman"/>
          <w:sz w:val="24"/>
          <w:szCs w:val="24"/>
        </w:rPr>
        <w:t>Poissonprocessen är det enda avsnittet i kapitel 4 som ingår. Sambandet mellan följder av oberoende exponentialfördelningar och Poissonprocessen ä</w:t>
      </w:r>
      <w:r w:rsidR="00C424E5">
        <w:rPr>
          <w:rFonts w:ascii="Times New Roman" w:hAnsi="Times New Roman" w:cs="Times New Roman"/>
          <w:sz w:val="24"/>
          <w:szCs w:val="24"/>
        </w:rPr>
        <w:t xml:space="preserve">r fundamentalt liksom satserna </w:t>
      </w:r>
      <w:r w:rsidRPr="007F13F2">
        <w:rPr>
          <w:rFonts w:ascii="Times New Roman" w:hAnsi="Times New Roman" w:cs="Times New Roman"/>
          <w:sz w:val="24"/>
          <w:szCs w:val="24"/>
        </w:rPr>
        <w:t>4.4 och 4.5. Observera också att man kan tänka på Poissonprocessen som ett gränsobjekt när man har en binomialprocess med mycket små sannolikheter och en proportionellt skalad d</w:t>
      </w:r>
      <w:r w:rsidR="00C424E5">
        <w:rPr>
          <w:rFonts w:ascii="Times New Roman" w:hAnsi="Times New Roman" w:cs="Times New Roman"/>
          <w:sz w:val="24"/>
          <w:szCs w:val="24"/>
        </w:rPr>
        <w:t xml:space="preserve">iskret tid så att väntevärdena </w:t>
      </w:r>
      <w:r w:rsidRPr="007F13F2">
        <w:rPr>
          <w:rFonts w:ascii="Times New Roman" w:hAnsi="Times New Roman" w:cs="Times New Roman"/>
          <w:sz w:val="24"/>
          <w:szCs w:val="24"/>
        </w:rPr>
        <w:t xml:space="preserve">i binomialprocessen är konstanta. Detta underlättar förståelsen av oberoende tillskottsegenskapen hos Poissonprocessen. Observera också att man kan definiera en Poissonprocess på hela </w:t>
      </w:r>
      <w:r w:rsidRPr="007F13F2">
        <w:rPr>
          <w:rFonts w:ascii="Times New Roman" w:hAnsi="Times New Roman" w:cs="Times New Roman"/>
          <w:b/>
          <w:sz w:val="24"/>
          <w:szCs w:val="24"/>
        </w:rPr>
        <w:t>R</w:t>
      </w:r>
      <w:r w:rsidRPr="007F13F2">
        <w:rPr>
          <w:rFonts w:ascii="Times New Roman" w:hAnsi="Times New Roman" w:cs="Times New Roman"/>
          <w:sz w:val="24"/>
          <w:szCs w:val="24"/>
        </w:rPr>
        <w:t xml:space="preserve"> genom konstruktion av två Poissonprocesser via två oberoende följder av oberoende exponentialfördelningar (en framåt i tiden från </w:t>
      </w:r>
      <w:r w:rsidRPr="007F13F2">
        <w:rPr>
          <w:rFonts w:ascii="Times New Roman" w:hAnsi="Times New Roman" w:cs="Times New Roman"/>
          <w:b/>
          <w:sz w:val="24"/>
          <w:szCs w:val="24"/>
        </w:rPr>
        <w:t>t=0</w:t>
      </w:r>
      <w:r w:rsidRPr="007F13F2">
        <w:rPr>
          <w:rFonts w:ascii="Times New Roman" w:hAnsi="Times New Roman" w:cs="Times New Roman"/>
          <w:sz w:val="24"/>
          <w:szCs w:val="24"/>
        </w:rPr>
        <w:t xml:space="preserve"> och en bakåt i tiden). Fundera lite grann över den ”konstiga” egenskapen hos denna process att intervallet som </w:t>
      </w:r>
      <w:r w:rsidRPr="007F13F2">
        <w:rPr>
          <w:rFonts w:ascii="Times New Roman" w:hAnsi="Times New Roman" w:cs="Times New Roman"/>
          <w:b/>
          <w:sz w:val="24"/>
          <w:szCs w:val="24"/>
        </w:rPr>
        <w:t>t=0</w:t>
      </w:r>
      <w:r w:rsidRPr="007F13F2">
        <w:rPr>
          <w:rFonts w:ascii="Times New Roman" w:hAnsi="Times New Roman" w:cs="Times New Roman"/>
          <w:sz w:val="24"/>
          <w:szCs w:val="24"/>
        </w:rPr>
        <w:t xml:space="preserve"> ligger i faktiskt är en summa av två oberoende typiska intervall mellan</w:t>
      </w:r>
      <w:r w:rsidR="00C424E5">
        <w:rPr>
          <w:rFonts w:ascii="Times New Roman" w:hAnsi="Times New Roman" w:cs="Times New Roman"/>
          <w:sz w:val="24"/>
          <w:szCs w:val="24"/>
        </w:rPr>
        <w:t xml:space="preserve"> konsekutiva händelsetidpunkter </w:t>
      </w:r>
      <w:r w:rsidRPr="007F13F2">
        <w:rPr>
          <w:rFonts w:ascii="Times New Roman" w:hAnsi="Times New Roman" w:cs="Times New Roman"/>
          <w:sz w:val="24"/>
          <w:szCs w:val="24"/>
        </w:rPr>
        <w:t xml:space="preserve">?? (Det är inte så lätt att visa, men varje annan fix tidpunkt har faktiskt precis samma egenskap …-Intuitivt kan man försöka förstå egenskapen genom att långa intervall täcker proportionellt större andel av tidsaxeln.)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t xml:space="preserve">Satserna om summor av oberoende Poissonprocesser och om uttunning av Poissonprocesser (slumpmässig märkning) är viktiga.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t>(Inhomogena Poissonprocesser (kan förstås genom ickelinjär omskalning av tidshomogena processer), Poissonprocesser i högre dimension, t.ex. i ett plan (kan förstås genom approximation med Bernouilli varaiabler)</w:t>
      </w:r>
      <w:r w:rsidR="00C424E5">
        <w:rPr>
          <w:rFonts w:ascii="Times New Roman" w:hAnsi="Times New Roman" w:cs="Times New Roman"/>
          <w:sz w:val="24"/>
          <w:szCs w:val="24"/>
        </w:rPr>
        <w:t>,</w:t>
      </w:r>
      <w:r w:rsidRPr="007F13F2">
        <w:rPr>
          <w:rFonts w:ascii="Times New Roman" w:hAnsi="Times New Roman" w:cs="Times New Roman"/>
          <w:sz w:val="24"/>
          <w:szCs w:val="24"/>
        </w:rPr>
        <w:t xml:space="preserve"> är bra att känna till (men vi räknar inte på dem).)</w:t>
      </w:r>
    </w:p>
    <w:p w:rsidR="00974B47" w:rsidRPr="007F13F2" w:rsidRDefault="00974B47" w:rsidP="0082420C">
      <w:pPr>
        <w:rPr>
          <w:rFonts w:ascii="Times New Roman" w:hAnsi="Times New Roman" w:cs="Times New Roman"/>
          <w:b/>
          <w:sz w:val="24"/>
          <w:szCs w:val="24"/>
        </w:rPr>
      </w:pPr>
    </w:p>
    <w:p w:rsidR="00974B47" w:rsidRPr="007F13F2" w:rsidRDefault="00974B47" w:rsidP="0082420C">
      <w:pPr>
        <w:rPr>
          <w:rFonts w:ascii="Times New Roman" w:hAnsi="Times New Roman" w:cs="Times New Roman"/>
          <w:b/>
          <w:sz w:val="24"/>
          <w:szCs w:val="24"/>
        </w:rPr>
      </w:pPr>
    </w:p>
    <w:p w:rsidR="0082420C" w:rsidRPr="007F13F2" w:rsidRDefault="00974B47" w:rsidP="0082420C">
      <w:pPr>
        <w:rPr>
          <w:rFonts w:ascii="Times New Roman" w:hAnsi="Times New Roman" w:cs="Times New Roman"/>
          <w:b/>
          <w:sz w:val="24"/>
          <w:szCs w:val="24"/>
        </w:rPr>
      </w:pPr>
      <w:r w:rsidRPr="007F13F2">
        <w:rPr>
          <w:rFonts w:ascii="Times New Roman" w:hAnsi="Times New Roman" w:cs="Times New Roman"/>
          <w:b/>
          <w:sz w:val="24"/>
          <w:szCs w:val="24"/>
        </w:rPr>
        <w:t xml:space="preserve">Läsanvisningar för </w:t>
      </w:r>
      <w:r w:rsidR="0082420C" w:rsidRPr="007F13F2">
        <w:rPr>
          <w:rFonts w:ascii="Times New Roman" w:hAnsi="Times New Roman" w:cs="Times New Roman"/>
          <w:b/>
          <w:sz w:val="24"/>
          <w:szCs w:val="24"/>
        </w:rPr>
        <w:t>Kapitel 5</w:t>
      </w:r>
      <w:r w:rsidRPr="007F13F2">
        <w:rPr>
          <w:rFonts w:ascii="Times New Roman" w:hAnsi="Times New Roman" w:cs="Times New Roman"/>
          <w:b/>
          <w:sz w:val="24"/>
          <w:szCs w:val="24"/>
        </w:rPr>
        <w:t xml:space="preserve"> (i kursboken Stokastik av Alm och Britton)</w:t>
      </w:r>
    </w:p>
    <w:p w:rsidR="0082420C" w:rsidRPr="007F13F2" w:rsidRDefault="0082420C" w:rsidP="0082420C">
      <w:pPr>
        <w:rPr>
          <w:rFonts w:ascii="Times New Roman" w:hAnsi="Times New Roman" w:cs="Times New Roman"/>
          <w:b/>
          <w:sz w:val="24"/>
          <w:szCs w:val="24"/>
        </w:rPr>
      </w:pPr>
      <w:r w:rsidRPr="007F13F2">
        <w:rPr>
          <w:rFonts w:ascii="Times New Roman" w:hAnsi="Times New Roman" w:cs="Times New Roman"/>
          <w:b/>
          <w:sz w:val="24"/>
          <w:szCs w:val="24"/>
        </w:rPr>
        <w:t>5.1</w:t>
      </w:r>
      <w:r w:rsidRPr="007F13F2">
        <w:rPr>
          <w:rFonts w:ascii="Times New Roman" w:hAnsi="Times New Roman" w:cs="Times New Roman"/>
          <w:sz w:val="24"/>
          <w:szCs w:val="24"/>
        </w:rPr>
        <w:t xml:space="preserve"> Vad är pseudoslumptal? Gå in på </w:t>
      </w:r>
      <w:hyperlink r:id="rId8" w:history="1">
        <w:r w:rsidRPr="00C424E5">
          <w:rPr>
            <w:rStyle w:val="Hyperlink"/>
            <w:rFonts w:ascii="Times New Roman" w:hAnsi="Times New Roman" w:cs="Times New Roman"/>
            <w:color w:val="auto"/>
            <w:sz w:val="24"/>
            <w:szCs w:val="24"/>
          </w:rPr>
          <w:t>www.random.org</w:t>
        </w:r>
      </w:hyperlink>
      <w:r w:rsidRPr="007F13F2">
        <w:rPr>
          <w:rFonts w:ascii="Times New Roman" w:hAnsi="Times New Roman" w:cs="Times New Roman"/>
          <w:sz w:val="24"/>
          <w:szCs w:val="24"/>
        </w:rPr>
        <w:t xml:space="preserve"> och bekanta dig med hur man försöker använda ”naturlig slump” istället för ”slumptalsgeneratorer”.  Formatet för slumptal är oftast sådant att de skall anses oberoende och likformigt fördelade på intervallet </w:t>
      </w:r>
      <w:r w:rsidRPr="007F13F2">
        <w:rPr>
          <w:rFonts w:ascii="Times New Roman" w:hAnsi="Times New Roman" w:cs="Times New Roman"/>
          <w:b/>
          <w:sz w:val="24"/>
          <w:szCs w:val="24"/>
        </w:rPr>
        <w:t>[0,1]</w:t>
      </w:r>
      <w:r w:rsidRPr="007F13F2">
        <w:rPr>
          <w:rFonts w:ascii="Times New Roman" w:hAnsi="Times New Roman" w:cs="Times New Roman"/>
          <w:sz w:val="24"/>
          <w:szCs w:val="24"/>
        </w:rPr>
        <w:t>. Man måste då vid användande av kongruensmetoden transformera slumptalen. Hur?</w:t>
      </w:r>
      <w:r w:rsidRPr="007F13F2">
        <w:rPr>
          <w:rFonts w:ascii="Times New Roman" w:hAnsi="Times New Roman" w:cs="Times New Roman"/>
          <w:b/>
          <w:sz w:val="24"/>
          <w:szCs w:val="24"/>
        </w:rPr>
        <w:t xml:space="preserve">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t xml:space="preserve">Redogör för hur man kan transformera en sekvens av likformiga slumptal på intervallet </w:t>
      </w:r>
      <w:r w:rsidRPr="007F13F2">
        <w:rPr>
          <w:rFonts w:ascii="Times New Roman" w:hAnsi="Times New Roman" w:cs="Times New Roman"/>
          <w:b/>
          <w:sz w:val="24"/>
          <w:szCs w:val="24"/>
        </w:rPr>
        <w:t>[0,1]</w:t>
      </w:r>
      <w:r w:rsidRPr="007F13F2">
        <w:rPr>
          <w:rFonts w:ascii="Times New Roman" w:hAnsi="Times New Roman" w:cs="Times New Roman"/>
          <w:sz w:val="24"/>
          <w:szCs w:val="24"/>
        </w:rPr>
        <w:t xml:space="preserve"> till en sekvens av slumptal med en given sannolikhetsfunktion på utfallsrummet </w:t>
      </w:r>
      <w:r w:rsidRPr="007F13F2">
        <w:rPr>
          <w:rFonts w:ascii="Times New Roman" w:hAnsi="Times New Roman" w:cs="Times New Roman"/>
          <w:b/>
          <w:sz w:val="24"/>
          <w:szCs w:val="24"/>
        </w:rPr>
        <w:t>N={0,1,2</w:t>
      </w:r>
      <w:r w:rsidR="00C424E5">
        <w:rPr>
          <w:rFonts w:ascii="Times New Roman" w:hAnsi="Times New Roman" w:cs="Times New Roman"/>
          <w:sz w:val="24"/>
          <w:szCs w:val="24"/>
        </w:rPr>
        <w:t>,…</w:t>
      </w:r>
      <w:r w:rsidRPr="007F13F2">
        <w:rPr>
          <w:rFonts w:ascii="Times New Roman" w:hAnsi="Times New Roman" w:cs="Times New Roman"/>
          <w:sz w:val="24"/>
          <w:szCs w:val="24"/>
        </w:rPr>
        <w:t xml:space="preserve">}. Redogör sedan för hur man allmänt kan transformera en likformigt fördelad slumpvariabel till en slumpvariabel med fördelningsfunktion </w:t>
      </w:r>
      <w:r w:rsidRPr="007F13F2">
        <w:rPr>
          <w:rFonts w:ascii="Times New Roman" w:hAnsi="Times New Roman" w:cs="Times New Roman"/>
          <w:b/>
          <w:sz w:val="24"/>
          <w:szCs w:val="24"/>
        </w:rPr>
        <w:t>F</w:t>
      </w:r>
      <w:r w:rsidRPr="007F13F2">
        <w:rPr>
          <w:rFonts w:ascii="Times New Roman" w:hAnsi="Times New Roman" w:cs="Times New Roman"/>
          <w:sz w:val="24"/>
          <w:szCs w:val="24"/>
        </w:rPr>
        <w:t xml:space="preserve">.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lastRenderedPageBreak/>
        <w:t xml:space="preserve">Sätt dig in i de olika metoderna för att simulera binomialfördelningar, Poissonfördelningar och normalfördelningar.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t xml:space="preserve">För förståelse av den exakta varianten i Anmärkning 5.4 av normalfördelningen simulering, tänk på att en tvådimensionell normalfördelning med oberoende komponenter med samma varianser har konstant frekvensfunktion för punkter på samma fixa men godtyckliga avstånd </w:t>
      </w:r>
      <w:r w:rsidR="00C424E5">
        <w:rPr>
          <w:rFonts w:ascii="Times New Roman" w:hAnsi="Times New Roman" w:cs="Times New Roman"/>
          <w:sz w:val="24"/>
          <w:szCs w:val="24"/>
        </w:rPr>
        <w:t>från ”väntevärdespunkten”. D</w:t>
      </w:r>
      <w:r w:rsidRPr="007F13F2">
        <w:rPr>
          <w:rFonts w:ascii="Times New Roman" w:hAnsi="Times New Roman" w:cs="Times New Roman"/>
          <w:sz w:val="24"/>
          <w:szCs w:val="24"/>
        </w:rPr>
        <w:t xml:space="preserve">ärav följer att avståndet och vinkeln mellan x-axeln och vektorn från väntevärdespunkten och den ”teoretiska utfallspunkten” blir likformig och oberoende av avståndet mellan väntevärdespunkten och den teoretiska utfallspunkten. Detta är bakgrunden till metoden. I övning 5.1.7 belyses detta ytterligare.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5.2 </w:t>
      </w:r>
      <w:r w:rsidRPr="007F13F2">
        <w:rPr>
          <w:rFonts w:ascii="Times New Roman" w:hAnsi="Times New Roman" w:cs="Times New Roman"/>
          <w:sz w:val="24"/>
          <w:szCs w:val="24"/>
        </w:rPr>
        <w:t xml:space="preserve">Monte Carlometoder för beräkning av integraler (eller väntevärden) är i praktiken viktigast i samband med höga dimensioner på ingående slumpvektorer!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5.3 </w:t>
      </w:r>
      <w:r w:rsidRPr="007F13F2">
        <w:rPr>
          <w:rFonts w:ascii="Times New Roman" w:hAnsi="Times New Roman" w:cs="Times New Roman"/>
          <w:sz w:val="24"/>
          <w:szCs w:val="24"/>
        </w:rPr>
        <w:t>Koppling av slumptal i samband med Monte Carlo har ofta syftet att minska variansen hos punktskattningar av olika slag. (För full förståelse är det bra att återvända till kapitlet efter att du läst om statistiska punktskattningar och standardfelen hos dessa i kapitel 7.)</w:t>
      </w:r>
    </w:p>
    <w:p w:rsidR="0082420C" w:rsidRPr="007F13F2" w:rsidRDefault="003D5063" w:rsidP="0082420C">
      <w:pPr>
        <w:rPr>
          <w:rFonts w:ascii="Times New Roman" w:hAnsi="Times New Roman" w:cs="Times New Roman"/>
          <w:b/>
          <w:sz w:val="24"/>
          <w:szCs w:val="24"/>
        </w:rPr>
      </w:pPr>
      <w:r w:rsidRPr="007F13F2">
        <w:rPr>
          <w:rFonts w:ascii="Times New Roman" w:hAnsi="Times New Roman" w:cs="Times New Roman"/>
          <w:b/>
          <w:sz w:val="24"/>
          <w:szCs w:val="24"/>
        </w:rPr>
        <w:t xml:space="preserve">Läsanvisniningar för </w:t>
      </w:r>
      <w:r w:rsidR="0082420C" w:rsidRPr="007F13F2">
        <w:rPr>
          <w:rFonts w:ascii="Times New Roman" w:hAnsi="Times New Roman" w:cs="Times New Roman"/>
          <w:b/>
          <w:sz w:val="24"/>
          <w:szCs w:val="24"/>
        </w:rPr>
        <w:t xml:space="preserve">Kapitel 6 </w:t>
      </w:r>
      <w:r w:rsidRPr="007F13F2">
        <w:rPr>
          <w:rFonts w:ascii="Times New Roman" w:hAnsi="Times New Roman" w:cs="Times New Roman"/>
          <w:b/>
          <w:sz w:val="24"/>
          <w:szCs w:val="24"/>
        </w:rPr>
        <w:t>(i kursboken Stokastik av Alm och Britton)</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t>Innehåller definitioner av sammanfattande mått på läge och spridningar och en genomgång av grunderna för de viktigaste diagramtyperna i samband med en eller två dimensionella mätserier. Det som eventuellt är nytt</w:t>
      </w:r>
      <w:r w:rsidR="00C424E5">
        <w:rPr>
          <w:rFonts w:ascii="Times New Roman" w:hAnsi="Times New Roman" w:cs="Times New Roman"/>
          <w:sz w:val="24"/>
          <w:szCs w:val="24"/>
        </w:rPr>
        <w:t xml:space="preserve"> för er är stickprovs-varianser</w:t>
      </w:r>
      <w:r w:rsidRPr="007F13F2">
        <w:rPr>
          <w:rFonts w:ascii="Times New Roman" w:hAnsi="Times New Roman" w:cs="Times New Roman"/>
          <w:sz w:val="24"/>
          <w:szCs w:val="24"/>
        </w:rPr>
        <w:t xml:space="preserve">/- standardavvikelser, stam-och bladdigaram (jämför med vanliga histogram), lådagram (”boxplottar”) och empiriska kovarianser och korrelationskoeffecienter. Läs och begrunda (använd några övningar om du känner dig osäker, t.ex. 601, 604 och 607 b) ). </w:t>
      </w:r>
    </w:p>
    <w:p w:rsidR="0082420C" w:rsidRPr="007F13F2" w:rsidRDefault="003D5063" w:rsidP="0082420C">
      <w:pPr>
        <w:rPr>
          <w:rFonts w:ascii="Times New Roman" w:hAnsi="Times New Roman" w:cs="Times New Roman"/>
          <w:b/>
          <w:sz w:val="24"/>
          <w:szCs w:val="24"/>
        </w:rPr>
      </w:pPr>
      <w:r w:rsidRPr="007F13F2">
        <w:rPr>
          <w:rFonts w:ascii="Times New Roman" w:hAnsi="Times New Roman" w:cs="Times New Roman"/>
          <w:b/>
          <w:sz w:val="24"/>
          <w:szCs w:val="24"/>
        </w:rPr>
        <w:t xml:space="preserve">Läsansvisning för </w:t>
      </w:r>
      <w:r w:rsidR="0082420C" w:rsidRPr="007F13F2">
        <w:rPr>
          <w:rFonts w:ascii="Times New Roman" w:hAnsi="Times New Roman" w:cs="Times New Roman"/>
          <w:b/>
          <w:sz w:val="24"/>
          <w:szCs w:val="24"/>
        </w:rPr>
        <w:t>Kapitel 7</w:t>
      </w:r>
      <w:r w:rsidRPr="007F13F2">
        <w:rPr>
          <w:rFonts w:ascii="Times New Roman" w:hAnsi="Times New Roman" w:cs="Times New Roman"/>
          <w:b/>
          <w:sz w:val="24"/>
          <w:szCs w:val="24"/>
        </w:rPr>
        <w:t xml:space="preserve"> (i kursboken Stokastik av Alm och Britton)</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7.1</w:t>
      </w:r>
      <w:r w:rsidRPr="007F13F2">
        <w:rPr>
          <w:rFonts w:ascii="Times New Roman" w:hAnsi="Times New Roman" w:cs="Times New Roman"/>
          <w:sz w:val="24"/>
          <w:szCs w:val="24"/>
        </w:rPr>
        <w:t xml:space="preserve"> Introducerar stickprovsbegreppet, punktskattningar som idé, och använder intuitivt konstruerade punktskattningar. Läs och begrunda texten om parametriska och icke-parametriska modeller.</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7.2.1 </w:t>
      </w:r>
      <w:r w:rsidRPr="007F13F2">
        <w:rPr>
          <w:rFonts w:ascii="Times New Roman" w:hAnsi="Times New Roman" w:cs="Times New Roman"/>
          <w:sz w:val="24"/>
          <w:szCs w:val="24"/>
        </w:rPr>
        <w:t xml:space="preserve">Innehåller teoretiska begrepp och definitioner som är lämpliga att använda för att bedöma om en punktskattningsmetod är bra eller inte, eller för att jämföra kvaliteten hos olika punktskattnings-metoder i en given statistisk modell.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t xml:space="preserve">Tänk igenom relationen mellan en statistisk modell beskrivning i ord och de flerdimensionella fördelningar som antas ha genererat observerade stickprov. Tänk också igenom begreppet parameter som dels kan vara en aspekt av en okänd fördelning, t.ex. väntevärde, median, övre kvartil, standardavvikelse osv. , dels kan vara ett sätt att entydigt specificera en statistisk modell så att fördelningen som genererat ett visst stickprov blir känd om parametern eller parametervektorn är känd.  Observerade stickprov betecknas med små x (eller direkt med observationssiffror) och teoretiska med stora </w:t>
      </w:r>
      <w:r w:rsidRPr="007F13F2">
        <w:rPr>
          <w:rFonts w:ascii="Times New Roman" w:hAnsi="Times New Roman" w:cs="Times New Roman"/>
          <w:b/>
          <w:sz w:val="24"/>
          <w:szCs w:val="24"/>
        </w:rPr>
        <w:t>X</w:t>
      </w:r>
      <w:r w:rsidRPr="007F13F2">
        <w:rPr>
          <w:rFonts w:ascii="Times New Roman" w:hAnsi="Times New Roman" w:cs="Times New Roman"/>
          <w:sz w:val="24"/>
          <w:szCs w:val="24"/>
        </w:rPr>
        <w:t>. Däremot brukar man inte skilja på en observerad eller teoretisk punktskattning, men man borde kanske haft en konvention med stor bokstav för den teoretiska!</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sz w:val="24"/>
          <w:szCs w:val="24"/>
        </w:rPr>
        <w:lastRenderedPageBreak/>
        <w:t xml:space="preserve">Reella funktioner (t.ex. teoretiska punktskattningar) av ett teoretiskt stickprov i en statistisk modell har typiskt själva fördelningar som inte är bestämda innan man helt specificerar fördelningen genom att välja ett alternativ i modellen (t.ex. genom att specificera parametrarna i en parametrisk modell). Detta betyder att när man räknar på egenskaper hos punktskattningar så börjar man med att anta ett fixt fördelningsalternativ i modellen. Detta fördelningsalternativ bestämmer den eller de parametrar som vi vill dra slutsatser om, t.ex. genom att punktskatta med en viss funktion av observationerna.  Motsvarande teoretiska punktskattning får också en bestämd fördelning under det tänkta alternativet.  Väntevärdesriktighet betyder att den teoretiska punktskattningens väntevärde är exakt lika med parametern vi försöker skatta FÖR ALLA I MODELLEN MÖJLIGA STICKPROVS-FÖRDELNINGAR! Ett systematiskt fel däremot kan typiskt få bero av vilket modellalternativ som antas vara det riktiga när man räknar. För väntevärdesriktiga punktskattningar så kan på samma sätt det teoretiska standardfelet (kvadratroten ur den teoretiska skattningens varians) vara beroende av det hypotetiska alternativet. Samma sak gäller för medelkvadratfel.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7.2.2</w:t>
      </w:r>
      <w:r w:rsidRPr="007F13F2">
        <w:rPr>
          <w:rFonts w:ascii="Times New Roman" w:hAnsi="Times New Roman" w:cs="Times New Roman"/>
          <w:sz w:val="24"/>
          <w:szCs w:val="24"/>
        </w:rPr>
        <w:t xml:space="preserve"> I många fall kan man tänka på en metod som generellt definierad oberoende av stickprovsstorleken </w:t>
      </w:r>
      <w:r w:rsidRPr="007F13F2">
        <w:rPr>
          <w:rFonts w:ascii="Times New Roman" w:hAnsi="Times New Roman" w:cs="Times New Roman"/>
          <w:b/>
          <w:sz w:val="24"/>
          <w:szCs w:val="24"/>
        </w:rPr>
        <w:t>n</w:t>
      </w:r>
      <w:r w:rsidRPr="007F13F2">
        <w:rPr>
          <w:rFonts w:ascii="Times New Roman" w:hAnsi="Times New Roman" w:cs="Times New Roman"/>
          <w:sz w:val="24"/>
          <w:szCs w:val="24"/>
        </w:rPr>
        <w:t xml:space="preserve">. Typiskt får man mer kunskap om modellen ju fler observationer man har och begreppen asymptotisk vänteveärdesriktighet och konsistens innebär i praktiken en slags minimikrav på praktiskt användbara metoder. D.v.s. man skall inte alls använda metoder som inte är konsistenta (i stort sett alla konsistenta metoder är också asymptotiskt väntevärdesriktiga, varför?)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7.2 </w:t>
      </w:r>
      <w:r w:rsidRPr="007F13F2">
        <w:rPr>
          <w:rFonts w:ascii="Times New Roman" w:hAnsi="Times New Roman" w:cs="Times New Roman"/>
          <w:sz w:val="24"/>
          <w:szCs w:val="24"/>
        </w:rPr>
        <w:t xml:space="preserve">Handlar bland annat om tre metoder för att konstruera punktskattningar i parametriska modeller och om skattningar i viktiga standardfördelningar. </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7.2.3</w:t>
      </w:r>
      <w:r w:rsidRPr="007F13F2">
        <w:rPr>
          <w:rFonts w:ascii="Times New Roman" w:hAnsi="Times New Roman" w:cs="Times New Roman"/>
          <w:sz w:val="24"/>
          <w:szCs w:val="24"/>
        </w:rPr>
        <w:t xml:space="preserve"> Momentmetoden (som har anor långt tillbaka på 1800-talet) innebär i praktiken att man använder empiriska momentskattningar (generaliserar aritmetiska medelvärden genom att använda potenserna </w:t>
      </w:r>
      <w:r w:rsidRPr="007F13F2">
        <w:rPr>
          <w:rFonts w:ascii="Times New Roman" w:hAnsi="Times New Roman" w:cs="Times New Roman"/>
          <w:b/>
          <w:sz w:val="24"/>
          <w:szCs w:val="24"/>
        </w:rPr>
        <w:t>1, 2, 3,..</w:t>
      </w:r>
      <w:r w:rsidRPr="007F13F2">
        <w:rPr>
          <w:rFonts w:ascii="Times New Roman" w:hAnsi="Times New Roman" w:cs="Times New Roman"/>
          <w:sz w:val="24"/>
          <w:szCs w:val="24"/>
        </w:rPr>
        <w:t xml:space="preserve">  på observationerna innan medelvärdesbildning) och sätter dessa lika med respektive teoretiska moment. Detta ger ekvationer för de första momenten(en per parameterdimension). Metoden fungerar inte alltid (d.v.s. det kan hända att man inte har entydig ekvationslösning och t.o.m. kan man i vissa modeller råka ut för att man inte har någon lösning alls!) Skattningar bestämda med momentmetoden har andra svagheter: Informationen i en statistisk modell skall intuitivt inte påverkas av hur man observe</w:t>
      </w:r>
      <w:r w:rsidR="00C424E5">
        <w:rPr>
          <w:rFonts w:ascii="Times New Roman" w:hAnsi="Times New Roman" w:cs="Times New Roman"/>
          <w:sz w:val="24"/>
          <w:szCs w:val="24"/>
        </w:rPr>
        <w:t>rar de ingående variablerna. T.</w:t>
      </w:r>
      <w:r w:rsidRPr="007F13F2">
        <w:rPr>
          <w:rFonts w:ascii="Times New Roman" w:hAnsi="Times New Roman" w:cs="Times New Roman"/>
          <w:sz w:val="24"/>
          <w:szCs w:val="24"/>
        </w:rPr>
        <w:t xml:space="preserve">ex. borde skattningarna bli likadana om man väljer att observera på en logaritmisk skala och byter alla </w:t>
      </w:r>
      <w:r w:rsidRPr="007F13F2">
        <w:rPr>
          <w:rFonts w:ascii="Times New Roman" w:hAnsi="Times New Roman" w:cs="Times New Roman"/>
          <w:b/>
          <w:sz w:val="24"/>
          <w:szCs w:val="24"/>
        </w:rPr>
        <w:t>x</w:t>
      </w:r>
      <w:r w:rsidRPr="007F13F2">
        <w:rPr>
          <w:rFonts w:ascii="Times New Roman" w:hAnsi="Times New Roman" w:cs="Times New Roman"/>
          <w:sz w:val="24"/>
          <w:szCs w:val="24"/>
        </w:rPr>
        <w:t xml:space="preserve">-variabler mot </w:t>
      </w:r>
      <w:r w:rsidRPr="007F13F2">
        <w:rPr>
          <w:rFonts w:ascii="Times New Roman" w:hAnsi="Times New Roman" w:cs="Times New Roman"/>
          <w:b/>
          <w:sz w:val="24"/>
          <w:szCs w:val="24"/>
        </w:rPr>
        <w:t>ln(x)</w:t>
      </w:r>
      <w:r w:rsidRPr="007F13F2">
        <w:rPr>
          <w:rFonts w:ascii="Times New Roman" w:hAnsi="Times New Roman" w:cs="Times New Roman"/>
          <w:sz w:val="24"/>
          <w:szCs w:val="24"/>
        </w:rPr>
        <w:t>. Men en sådan invarians gäller inte för ”momentskattningar”. (Däremot gäller invarians för ML-skattningarna i nästa avsnitt). Kolla också exemplet med modifierade momentmetoden där man använder stickprovsvariansen S-kvadrat=variansen i ekvationssytemet, istället för empiriska andramomentet=teoretiska andramomentet.</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7.2.4</w:t>
      </w:r>
      <w:r w:rsidRPr="007F13F2">
        <w:rPr>
          <w:rFonts w:ascii="Times New Roman" w:hAnsi="Times New Roman" w:cs="Times New Roman"/>
          <w:sz w:val="24"/>
          <w:szCs w:val="24"/>
        </w:rPr>
        <w:t xml:space="preserve"> Maximum likelihoodmetoden är den viktigaste av de tre metoderna i 7.2. Idén bakom skattningen är ganska enkel. I diskreta modeller väljer man att punktskatta med den parameterkombination som för en given utfallspunkt har störst sannolikhet i just den punkten. I princip skulle man kunna observera stickprovet först och sedan optimera Likelihoodfunktionen. Men genom att göra det för varje tänkbar utfallskombination först, så </w:t>
      </w:r>
      <w:r w:rsidRPr="007F13F2">
        <w:rPr>
          <w:rFonts w:ascii="Times New Roman" w:hAnsi="Times New Roman" w:cs="Times New Roman"/>
          <w:sz w:val="24"/>
          <w:szCs w:val="24"/>
        </w:rPr>
        <w:lastRenderedPageBreak/>
        <w:t>får man den optimala parameterkombinationen i form av en funktion av alla möjliga utfallskombinationer och därefter kan vi lätt räkna på den teoretiska punktskattningens egenskaper.  Själva optimerandet kan behöva göras på olika sätt i olika modeller, men typiskt fungerar för det mesta ekvationen i Anmärkning 7.10 utmärkt.</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7.2.5 </w:t>
      </w:r>
      <w:r w:rsidRPr="007F13F2">
        <w:rPr>
          <w:rFonts w:ascii="Times New Roman" w:hAnsi="Times New Roman" w:cs="Times New Roman"/>
          <w:sz w:val="24"/>
          <w:szCs w:val="24"/>
        </w:rPr>
        <w:t>Minsta</w:t>
      </w:r>
      <w:r w:rsidRPr="007F13F2">
        <w:rPr>
          <w:rFonts w:ascii="Times New Roman" w:hAnsi="Times New Roman" w:cs="Times New Roman"/>
          <w:b/>
          <w:sz w:val="24"/>
          <w:szCs w:val="24"/>
        </w:rPr>
        <w:t xml:space="preserve"> </w:t>
      </w:r>
      <w:r w:rsidRPr="007F13F2">
        <w:rPr>
          <w:rFonts w:ascii="Times New Roman" w:hAnsi="Times New Roman" w:cs="Times New Roman"/>
          <w:sz w:val="24"/>
          <w:szCs w:val="24"/>
        </w:rPr>
        <w:t>kvadratmetoden är också gammal (går tillbaka åtminstone till Gauss). Du kall du läsa igenom avsnittet, men vi tar upp metoden i huvudsak i samband med linjär regression i ett senare avsnitt.</w:t>
      </w:r>
    </w:p>
    <w:p w:rsidR="0082420C" w:rsidRPr="007F13F2"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7.2.6 </w:t>
      </w:r>
      <w:r w:rsidRPr="007F13F2">
        <w:rPr>
          <w:rFonts w:ascii="Times New Roman" w:hAnsi="Times New Roman" w:cs="Times New Roman"/>
          <w:sz w:val="24"/>
          <w:szCs w:val="24"/>
        </w:rPr>
        <w:t>Hela avsnittet viktigt.</w:t>
      </w:r>
    </w:p>
    <w:p w:rsidR="0082420C" w:rsidRDefault="0082420C" w:rsidP="0082420C">
      <w:pPr>
        <w:rPr>
          <w:rFonts w:ascii="Times New Roman" w:hAnsi="Times New Roman" w:cs="Times New Roman"/>
          <w:sz w:val="24"/>
          <w:szCs w:val="24"/>
        </w:rPr>
      </w:pPr>
      <w:r w:rsidRPr="007F13F2">
        <w:rPr>
          <w:rFonts w:ascii="Times New Roman" w:hAnsi="Times New Roman" w:cs="Times New Roman"/>
          <w:b/>
          <w:sz w:val="24"/>
          <w:szCs w:val="24"/>
        </w:rPr>
        <w:t xml:space="preserve">7.2.7 </w:t>
      </w:r>
      <w:r w:rsidRPr="007F13F2">
        <w:rPr>
          <w:rFonts w:ascii="Times New Roman" w:hAnsi="Times New Roman" w:cs="Times New Roman"/>
          <w:sz w:val="24"/>
          <w:szCs w:val="24"/>
        </w:rPr>
        <w:t>I detta avsnitt introduceras empirisk fördelningsfunktion som skattningsmetod i en kontext där modellen är icke-parametrisk. Man kan här med fördel jämföra med hur man skulle kunna skatta fördelningsfunktionen i t.ex. en normalfördelningsmodell med okänt väntevärde och okänd varians för att få perspektiv på betydelsen av parametriska modeller. Försök tänka igenom!</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b/>
          <w:sz w:val="24"/>
          <w:szCs w:val="24"/>
        </w:rPr>
        <w:t xml:space="preserve">7.3 </w:t>
      </w:r>
      <w:r w:rsidRPr="000720AF">
        <w:rPr>
          <w:rFonts w:ascii="Times New Roman" w:hAnsi="Times New Roman" w:cs="Times New Roman"/>
          <w:sz w:val="24"/>
          <w:szCs w:val="24"/>
        </w:rPr>
        <w:t>Introducerar begreppet konfidensintervall. Det är viktigt att förstå att det är själva intervallgränserna som är stokastiska variabler och att all slump i konfidensintervall som används för att beräkna konfidensgrader=träffsannolikheter hos intervallen realiseras vid genomförandet av försöken som intervallen baseras på. Detta betyder på ett formellt plan att huruvida den sanna parametern är täckt av det observerade intervallet eller ej, givet intervallets utfall, är helt deterministiskt! Men eftersom vi inte vet vad parametern är så är det frestande att tro att det fortfa</w:t>
      </w:r>
      <w:r>
        <w:rPr>
          <w:rFonts w:ascii="Times New Roman" w:hAnsi="Times New Roman" w:cs="Times New Roman"/>
          <w:sz w:val="24"/>
          <w:szCs w:val="24"/>
        </w:rPr>
        <w:t xml:space="preserve">rande är en sannolikhetsutsaga </w:t>
      </w:r>
      <w:r w:rsidRPr="000720AF">
        <w:rPr>
          <w:rFonts w:ascii="Times New Roman" w:hAnsi="Times New Roman" w:cs="Times New Roman"/>
          <w:sz w:val="24"/>
          <w:szCs w:val="24"/>
        </w:rPr>
        <w:t>givet utfallet i försöket. Det finns en statistisk teknik som gör att man kan beräkna sannolikhetsfördelningar för parametrar givet observationerna i ett försök, men denna kräver att man startar med á priori sannolikhetsfördelningar för parametrarna som bestämmer fördelningarna</w:t>
      </w:r>
      <w:r>
        <w:rPr>
          <w:rFonts w:ascii="Times New Roman" w:hAnsi="Times New Roman" w:cs="Times New Roman"/>
          <w:sz w:val="24"/>
          <w:szCs w:val="24"/>
        </w:rPr>
        <w:t xml:space="preserve"> i försöket och sedan använder </w:t>
      </w:r>
      <w:r w:rsidRPr="000720AF">
        <w:rPr>
          <w:rFonts w:ascii="Times New Roman" w:hAnsi="Times New Roman" w:cs="Times New Roman"/>
          <w:sz w:val="24"/>
          <w:szCs w:val="24"/>
        </w:rPr>
        <w:t xml:space="preserve">(varianter av) Bayes formel för att uppdatera a priorifördelningarna med hjälp av betingning med försöksutfallen (se anmärkning 7.19 och kapitelavsnittet 10.4) </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Vid konstruktion av konfidensintervall kan man lämpligen börja med ensidigt begränsade konfidensintervall. Det är lättare att begripa logiken i dessas konstruktion. Tekniken med pivoter eller så kallade referensvariabler är central för hela området.</w:t>
      </w:r>
    </w:p>
    <w:p w:rsidR="005C0D31" w:rsidRPr="000720AF" w:rsidRDefault="005C0D31" w:rsidP="005C0D31">
      <w:pPr>
        <w:rPr>
          <w:rFonts w:ascii="Times New Roman" w:hAnsi="Times New Roman" w:cs="Times New Roman"/>
          <w:sz w:val="24"/>
          <w:szCs w:val="24"/>
        </w:rPr>
      </w:pPr>
      <w:r>
        <w:rPr>
          <w:rFonts w:ascii="Times New Roman" w:hAnsi="Times New Roman" w:cs="Times New Roman"/>
          <w:sz w:val="24"/>
          <w:szCs w:val="24"/>
        </w:rPr>
        <w:t xml:space="preserve">En kommentar om </w:t>
      </w:r>
      <w:r w:rsidRPr="00E212C3">
        <w:rPr>
          <w:rFonts w:ascii="Times New Roman" w:hAnsi="Times New Roman" w:cs="Times New Roman"/>
          <w:b/>
          <w:sz w:val="24"/>
          <w:szCs w:val="24"/>
        </w:rPr>
        <w:t>P</w:t>
      </w:r>
      <w:r>
        <w:rPr>
          <w:rFonts w:ascii="Times New Roman" w:hAnsi="Times New Roman" w:cs="Times New Roman"/>
          <w:sz w:val="24"/>
          <w:szCs w:val="24"/>
        </w:rPr>
        <w:t xml:space="preserve">: I </w:t>
      </w:r>
      <w:r w:rsidRPr="000720AF">
        <w:rPr>
          <w:rFonts w:ascii="Times New Roman" w:hAnsi="Times New Roman" w:cs="Times New Roman"/>
          <w:sz w:val="24"/>
          <w:szCs w:val="24"/>
        </w:rPr>
        <w:t>t.ex. konstruktionen av ett konfidensint</w:t>
      </w:r>
      <w:r>
        <w:rPr>
          <w:rFonts w:ascii="Times New Roman" w:hAnsi="Times New Roman" w:cs="Times New Roman"/>
          <w:sz w:val="24"/>
          <w:szCs w:val="24"/>
        </w:rPr>
        <w:t>ervall för väntevärdet i exempel</w:t>
      </w:r>
      <w:r w:rsidRPr="000720AF">
        <w:rPr>
          <w:rFonts w:ascii="Times New Roman" w:hAnsi="Times New Roman" w:cs="Times New Roman"/>
          <w:sz w:val="24"/>
          <w:szCs w:val="24"/>
        </w:rPr>
        <w:t xml:space="preserve"> 7.8 så borde egentligen </w:t>
      </w:r>
      <w:r w:rsidRPr="000720AF">
        <w:rPr>
          <w:rFonts w:ascii="Times New Roman" w:hAnsi="Times New Roman" w:cs="Times New Roman"/>
          <w:b/>
          <w:sz w:val="24"/>
          <w:szCs w:val="24"/>
        </w:rPr>
        <w:t>P</w:t>
      </w:r>
      <w:r>
        <w:rPr>
          <w:rFonts w:ascii="Times New Roman" w:hAnsi="Times New Roman" w:cs="Times New Roman"/>
          <w:sz w:val="24"/>
          <w:szCs w:val="24"/>
        </w:rPr>
        <w:t xml:space="preserve"> sannolikhetssymbolen</w:t>
      </w:r>
      <w:r w:rsidRPr="000720AF">
        <w:rPr>
          <w:rFonts w:ascii="Times New Roman" w:hAnsi="Times New Roman" w:cs="Times New Roman"/>
          <w:sz w:val="24"/>
          <w:szCs w:val="24"/>
        </w:rPr>
        <w:t xml:space="preserve"> i uttrycken vara indexerad med ett </w:t>
      </w:r>
      <w:r w:rsidRPr="000720AF">
        <w:rPr>
          <w:rFonts w:ascii="Times New Roman" w:hAnsi="Times New Roman" w:cs="Times New Roman"/>
          <w:b/>
          <w:sz w:val="24"/>
          <w:szCs w:val="24"/>
        </w:rPr>
        <w:t xml:space="preserve">µ </w:t>
      </w:r>
      <w:r w:rsidRPr="000720AF">
        <w:rPr>
          <w:rFonts w:ascii="Times New Roman" w:hAnsi="Times New Roman" w:cs="Times New Roman"/>
          <w:sz w:val="24"/>
          <w:szCs w:val="24"/>
        </w:rPr>
        <w:t xml:space="preserve">för att poängtera att vi räknar med antagandet att vi har en fix fördelning i modellen och att det är just detta fixa </w:t>
      </w:r>
      <w:r w:rsidRPr="000720AF">
        <w:rPr>
          <w:rFonts w:ascii="Times New Roman" w:hAnsi="Times New Roman" w:cs="Times New Roman"/>
          <w:b/>
          <w:sz w:val="24"/>
          <w:szCs w:val="24"/>
        </w:rPr>
        <w:t>µ</w:t>
      </w:r>
      <w:r w:rsidRPr="000720AF">
        <w:rPr>
          <w:rFonts w:ascii="Times New Roman" w:hAnsi="Times New Roman" w:cs="Times New Roman"/>
          <w:sz w:val="24"/>
          <w:szCs w:val="24"/>
        </w:rPr>
        <w:t xml:space="preserve"> som vi håller koll på träffsannolikheten av. Det faktum att i slutändan sannolikheten för träff är precis likadan för alla hypotetisk</w:t>
      </w:r>
      <w:r>
        <w:rPr>
          <w:rFonts w:ascii="Times New Roman" w:hAnsi="Times New Roman" w:cs="Times New Roman"/>
          <w:sz w:val="24"/>
          <w:szCs w:val="24"/>
        </w:rPr>
        <w:t xml:space="preserve">t sanna </w:t>
      </w:r>
      <w:r w:rsidRPr="000720AF">
        <w:rPr>
          <w:rFonts w:ascii="Times New Roman" w:hAnsi="Times New Roman" w:cs="Times New Roman"/>
          <w:b/>
          <w:sz w:val="24"/>
          <w:szCs w:val="24"/>
        </w:rPr>
        <w:t>µ</w:t>
      </w:r>
      <w:r w:rsidRPr="000720AF">
        <w:rPr>
          <w:rFonts w:ascii="Times New Roman" w:hAnsi="Times New Roman" w:cs="Times New Roman"/>
          <w:sz w:val="24"/>
          <w:szCs w:val="24"/>
        </w:rPr>
        <w:t xml:space="preserve"> är en följd av att pivotstatistiskans </w:t>
      </w:r>
      <w:r>
        <w:rPr>
          <w:rFonts w:ascii="Times New Roman" w:hAnsi="Times New Roman" w:cs="Times New Roman"/>
          <w:sz w:val="24"/>
          <w:szCs w:val="24"/>
        </w:rPr>
        <w:t xml:space="preserve">fördelning är likadan för alla </w:t>
      </w:r>
      <w:r w:rsidRPr="000720AF">
        <w:rPr>
          <w:rFonts w:ascii="Times New Roman" w:hAnsi="Times New Roman" w:cs="Times New Roman"/>
          <w:b/>
          <w:sz w:val="24"/>
          <w:szCs w:val="24"/>
        </w:rPr>
        <w:t>µ</w:t>
      </w:r>
      <w:r w:rsidRPr="000720AF">
        <w:rPr>
          <w:rFonts w:ascii="Times New Roman" w:hAnsi="Times New Roman" w:cs="Times New Roman"/>
          <w:sz w:val="24"/>
          <w:szCs w:val="24"/>
        </w:rPr>
        <w:t>. Denna stabilitet i träffsannolikhet är avgörande för att ge mening åt konfidensgraden. Skulle så inte</w:t>
      </w:r>
      <w:r>
        <w:rPr>
          <w:rFonts w:ascii="Times New Roman" w:hAnsi="Times New Roman" w:cs="Times New Roman"/>
          <w:sz w:val="24"/>
          <w:szCs w:val="24"/>
        </w:rPr>
        <w:t xml:space="preserve"> vara fallet med en viss metod </w:t>
      </w:r>
      <w:r w:rsidRPr="000720AF">
        <w:rPr>
          <w:rFonts w:ascii="Times New Roman" w:hAnsi="Times New Roman" w:cs="Times New Roman"/>
          <w:sz w:val="24"/>
          <w:szCs w:val="24"/>
        </w:rPr>
        <w:t>(som</w:t>
      </w:r>
      <w:r>
        <w:rPr>
          <w:rFonts w:ascii="Times New Roman" w:hAnsi="Times New Roman" w:cs="Times New Roman"/>
          <w:sz w:val="24"/>
          <w:szCs w:val="24"/>
        </w:rPr>
        <w:t xml:space="preserve"> inte är baserad på pivotteknik</w:t>
      </w:r>
      <w:r w:rsidRPr="000720AF">
        <w:rPr>
          <w:rFonts w:ascii="Times New Roman" w:hAnsi="Times New Roman" w:cs="Times New Roman"/>
          <w:sz w:val="24"/>
          <w:szCs w:val="24"/>
        </w:rPr>
        <w:t>)</w:t>
      </w:r>
      <w:r>
        <w:rPr>
          <w:rFonts w:ascii="Times New Roman" w:hAnsi="Times New Roman" w:cs="Times New Roman"/>
          <w:sz w:val="24"/>
          <w:szCs w:val="24"/>
        </w:rPr>
        <w:t xml:space="preserve"> </w:t>
      </w:r>
      <w:r w:rsidRPr="000720AF">
        <w:rPr>
          <w:rFonts w:ascii="Times New Roman" w:hAnsi="Times New Roman" w:cs="Times New Roman"/>
          <w:sz w:val="24"/>
          <w:szCs w:val="24"/>
        </w:rPr>
        <w:t>så bör man använda den minimala träffsannolikheten för fördelningarna i modellen som definition av konfidensgrad!</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 xml:space="preserve">När du </w:t>
      </w:r>
      <w:r>
        <w:rPr>
          <w:rFonts w:ascii="Times New Roman" w:hAnsi="Times New Roman" w:cs="Times New Roman"/>
          <w:sz w:val="24"/>
          <w:szCs w:val="24"/>
        </w:rPr>
        <w:t>senare kommer till t-intervall (sidan 334) så kan du</w:t>
      </w:r>
      <w:r w:rsidRPr="000720AF">
        <w:rPr>
          <w:rFonts w:ascii="Times New Roman" w:hAnsi="Times New Roman" w:cs="Times New Roman"/>
          <w:sz w:val="24"/>
          <w:szCs w:val="24"/>
        </w:rPr>
        <w:t xml:space="preserve"> på liknande sätt räkna på träffsannolikhe</w:t>
      </w:r>
      <w:r>
        <w:rPr>
          <w:rFonts w:ascii="Times New Roman" w:hAnsi="Times New Roman" w:cs="Times New Roman"/>
          <w:sz w:val="24"/>
          <w:szCs w:val="24"/>
        </w:rPr>
        <w:t xml:space="preserve">ten under ett godtyckligt fixt </w:t>
      </w:r>
      <w:r>
        <w:rPr>
          <w:rFonts w:ascii="Times New Roman" w:hAnsi="Times New Roman" w:cs="Times New Roman"/>
          <w:b/>
          <w:sz w:val="24"/>
          <w:szCs w:val="24"/>
        </w:rPr>
        <w:t>(µ,</w:t>
      </w:r>
      <w:r w:rsidRPr="000720AF">
        <w:rPr>
          <w:rFonts w:ascii="Times New Roman" w:hAnsi="Times New Roman" w:cs="Times New Roman"/>
          <w:b/>
          <w:sz w:val="24"/>
          <w:szCs w:val="24"/>
        </w:rPr>
        <w:t>σ)-</w:t>
      </w:r>
      <w:r w:rsidRPr="000720AF">
        <w:rPr>
          <w:rFonts w:ascii="Times New Roman" w:hAnsi="Times New Roman" w:cs="Times New Roman"/>
          <w:sz w:val="24"/>
          <w:szCs w:val="24"/>
        </w:rPr>
        <w:t xml:space="preserve">alternativ och få fram att man träffar </w:t>
      </w:r>
      <w:r w:rsidRPr="000720AF">
        <w:rPr>
          <w:rFonts w:ascii="Times New Roman" w:hAnsi="Times New Roman" w:cs="Times New Roman"/>
          <w:sz w:val="24"/>
          <w:szCs w:val="24"/>
        </w:rPr>
        <w:lastRenderedPageBreak/>
        <w:t>motsvarande</w:t>
      </w:r>
      <w:r w:rsidRPr="000720AF">
        <w:rPr>
          <w:rFonts w:ascii="Times New Roman" w:hAnsi="Times New Roman" w:cs="Times New Roman"/>
          <w:b/>
          <w:sz w:val="24"/>
          <w:szCs w:val="24"/>
        </w:rPr>
        <w:t xml:space="preserve"> µ</w:t>
      </w:r>
      <w:r w:rsidRPr="000720AF">
        <w:rPr>
          <w:rFonts w:ascii="Times New Roman" w:hAnsi="Times New Roman" w:cs="Times New Roman"/>
          <w:sz w:val="24"/>
          <w:szCs w:val="24"/>
        </w:rPr>
        <w:t xml:space="preserve"> med en och samma sannolikhet, konfidensgraden för samtliga </w:t>
      </w:r>
      <w:r w:rsidRPr="000720AF">
        <w:rPr>
          <w:rFonts w:ascii="Times New Roman" w:hAnsi="Times New Roman" w:cs="Times New Roman"/>
          <w:b/>
          <w:sz w:val="24"/>
          <w:szCs w:val="24"/>
        </w:rPr>
        <w:t>(µ, σ)-</w:t>
      </w:r>
      <w:r w:rsidRPr="000720AF">
        <w:rPr>
          <w:rFonts w:ascii="Times New Roman" w:hAnsi="Times New Roman" w:cs="Times New Roman"/>
          <w:sz w:val="24"/>
          <w:szCs w:val="24"/>
        </w:rPr>
        <w:t>alternativ!</w:t>
      </w:r>
    </w:p>
    <w:p w:rsidR="005C0D31" w:rsidRPr="00F042A6" w:rsidRDefault="005C0D31" w:rsidP="005C0D31">
      <w:pPr>
        <w:pStyle w:val="Default"/>
      </w:pPr>
      <w:r w:rsidRPr="00F042A6">
        <w:rPr>
          <w:b/>
        </w:rPr>
        <w:t xml:space="preserve">Sats 7.5 </w:t>
      </w:r>
      <w:r w:rsidRPr="00F042A6">
        <w:t>förstår man bäst genom att inse att händelserna att det ursprungliga intervallet och det transformerade intervallet träffa</w:t>
      </w:r>
      <w:r>
        <w:t>r</w:t>
      </w:r>
      <w:r w:rsidRPr="00F042A6">
        <w:t xml:space="preserve"> den ursprungliga respektive den transformerade parametern är exakt ekvivalenta. </w:t>
      </w:r>
    </w:p>
    <w:p w:rsidR="005C0D31" w:rsidRPr="00F042A6" w:rsidRDefault="005C0D31" w:rsidP="005C0D31">
      <w:pPr>
        <w:pStyle w:val="Default"/>
      </w:pP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b/>
          <w:sz w:val="24"/>
          <w:szCs w:val="24"/>
        </w:rPr>
        <w:t>7.4</w:t>
      </w:r>
      <w:r w:rsidRPr="000720AF">
        <w:rPr>
          <w:rFonts w:ascii="Times New Roman" w:hAnsi="Times New Roman" w:cs="Times New Roman"/>
          <w:sz w:val="24"/>
          <w:szCs w:val="24"/>
        </w:rPr>
        <w:t xml:space="preserve"> Hypotesprövning är en slags formaliserad statistisk bevisteknik. Statistiska försök används ofta för att verifiera eller kullkasta vetenskapliga hypoteser av typen: ”Medicinen fungerar bättre än sockerpiller”, ”Sannolikheten </w:t>
      </w:r>
      <w:r w:rsidRPr="000720AF">
        <w:rPr>
          <w:rFonts w:ascii="Times New Roman" w:hAnsi="Times New Roman" w:cs="Times New Roman"/>
          <w:b/>
          <w:sz w:val="24"/>
          <w:szCs w:val="24"/>
        </w:rPr>
        <w:t>p</w:t>
      </w:r>
      <w:r w:rsidRPr="000720AF">
        <w:rPr>
          <w:rFonts w:ascii="Times New Roman" w:hAnsi="Times New Roman" w:cs="Times New Roman"/>
          <w:sz w:val="24"/>
          <w:szCs w:val="24"/>
        </w:rPr>
        <w:t xml:space="preserve"> för </w:t>
      </w:r>
      <w:r>
        <w:rPr>
          <w:rFonts w:ascii="Times New Roman" w:hAnsi="Times New Roman" w:cs="Times New Roman"/>
          <w:sz w:val="24"/>
          <w:szCs w:val="24"/>
        </w:rPr>
        <w:t xml:space="preserve">en händelse i ett visst försök </w:t>
      </w:r>
      <w:r w:rsidRPr="000720AF">
        <w:rPr>
          <w:rFonts w:ascii="Times New Roman" w:hAnsi="Times New Roman" w:cs="Times New Roman"/>
          <w:sz w:val="24"/>
          <w:szCs w:val="24"/>
        </w:rPr>
        <w:t xml:space="preserve">är </w:t>
      </w:r>
      <w:r w:rsidRPr="000720AF">
        <w:rPr>
          <w:rFonts w:ascii="Times New Roman" w:hAnsi="Times New Roman" w:cs="Times New Roman"/>
          <w:b/>
          <w:sz w:val="24"/>
          <w:szCs w:val="24"/>
        </w:rPr>
        <w:t>&gt;0.5</w:t>
      </w:r>
      <w:r>
        <w:rPr>
          <w:rFonts w:ascii="Times New Roman" w:hAnsi="Times New Roman" w:cs="Times New Roman"/>
          <w:sz w:val="24"/>
          <w:szCs w:val="24"/>
        </w:rPr>
        <w:t xml:space="preserve">”,  ”Intensiteten </w:t>
      </w:r>
      <w:r w:rsidRPr="000720AF">
        <w:rPr>
          <w:rFonts w:ascii="Times New Roman" w:hAnsi="Times New Roman" w:cs="Times New Roman"/>
          <w:b/>
          <w:sz w:val="24"/>
          <w:szCs w:val="24"/>
        </w:rPr>
        <w:t xml:space="preserve">c </w:t>
      </w:r>
      <w:r w:rsidRPr="000720AF">
        <w:rPr>
          <w:rFonts w:ascii="Times New Roman" w:hAnsi="Times New Roman" w:cs="Times New Roman"/>
          <w:sz w:val="24"/>
          <w:szCs w:val="24"/>
        </w:rPr>
        <w:t xml:space="preserve">per tidsenhet av ankomster/pulser i en Poissonprocess </w:t>
      </w:r>
      <w:r w:rsidRPr="000720AF">
        <w:rPr>
          <w:rFonts w:ascii="Times New Roman" w:hAnsi="Times New Roman" w:cs="Times New Roman"/>
          <w:b/>
          <w:sz w:val="24"/>
          <w:szCs w:val="24"/>
        </w:rPr>
        <w:t>&gt;1</w:t>
      </w:r>
      <w:r>
        <w:rPr>
          <w:rFonts w:ascii="Times New Roman" w:hAnsi="Times New Roman" w:cs="Times New Roman"/>
          <w:sz w:val="24"/>
          <w:szCs w:val="24"/>
        </w:rPr>
        <w:t xml:space="preserve">, </w:t>
      </w:r>
      <w:r w:rsidRPr="000720AF">
        <w:rPr>
          <w:rFonts w:ascii="Times New Roman" w:hAnsi="Times New Roman" w:cs="Times New Roman"/>
          <w:sz w:val="24"/>
          <w:szCs w:val="24"/>
        </w:rPr>
        <w:t>osv. När man väl bestämt ett statistiskt experiment som man vill använda för att kolla hypotesen så negerar man påståendet man vill visa och kallar den resulterande negerade hypotesen man gärna skulle vilja utesluta för Nollhypotes (=</w:t>
      </w:r>
      <w:r w:rsidRPr="000720AF">
        <w:rPr>
          <w:rFonts w:ascii="Times New Roman" w:hAnsi="Times New Roman" w:cs="Times New Roman"/>
          <w:b/>
          <w:sz w:val="24"/>
          <w:szCs w:val="24"/>
        </w:rPr>
        <w:t>H</w:t>
      </w:r>
      <w:r w:rsidRPr="00F042A6">
        <w:rPr>
          <w:rFonts w:ascii="Times New Roman" w:hAnsi="Times New Roman" w:cs="Times New Roman"/>
          <w:b/>
          <w:sz w:val="16"/>
          <w:szCs w:val="16"/>
        </w:rPr>
        <w:t>0</w:t>
      </w:r>
      <w:r w:rsidRPr="000720AF">
        <w:rPr>
          <w:rFonts w:ascii="Times New Roman" w:hAnsi="Times New Roman" w:cs="Times New Roman"/>
          <w:sz w:val="24"/>
          <w:szCs w:val="24"/>
        </w:rPr>
        <w:t>).    I exemplen ovan skulle nollhypoteserna vara ”Medicinen fungerar lika bra eller säm</w:t>
      </w:r>
      <w:r>
        <w:rPr>
          <w:rFonts w:ascii="Times New Roman" w:hAnsi="Times New Roman" w:cs="Times New Roman"/>
          <w:sz w:val="24"/>
          <w:szCs w:val="24"/>
        </w:rPr>
        <w:t xml:space="preserve">re än sockerpiller”, </w:t>
      </w:r>
      <w:r w:rsidRPr="000720AF">
        <w:rPr>
          <w:rFonts w:ascii="Times New Roman" w:hAnsi="Times New Roman" w:cs="Times New Roman"/>
          <w:sz w:val="24"/>
          <w:szCs w:val="24"/>
        </w:rPr>
        <w:t>”Sannolikheten p≤0.5” ,</w:t>
      </w:r>
      <w:r>
        <w:rPr>
          <w:rFonts w:ascii="Times New Roman" w:hAnsi="Times New Roman" w:cs="Times New Roman"/>
          <w:sz w:val="24"/>
          <w:szCs w:val="24"/>
        </w:rPr>
        <w:t xml:space="preserve">     ”</w:t>
      </w:r>
      <w:r w:rsidRPr="000720AF">
        <w:rPr>
          <w:rFonts w:ascii="Times New Roman" w:hAnsi="Times New Roman" w:cs="Times New Roman"/>
          <w:sz w:val="24"/>
          <w:szCs w:val="24"/>
        </w:rPr>
        <w:t xml:space="preserve">Intensiteten </w:t>
      </w:r>
      <w:r w:rsidRPr="000720AF">
        <w:rPr>
          <w:rFonts w:ascii="Times New Roman" w:hAnsi="Times New Roman" w:cs="Times New Roman"/>
          <w:b/>
          <w:sz w:val="24"/>
          <w:szCs w:val="24"/>
        </w:rPr>
        <w:t>c</w:t>
      </w:r>
      <w:r w:rsidRPr="000720AF">
        <w:rPr>
          <w:rFonts w:ascii="Times New Roman" w:hAnsi="Times New Roman" w:cs="Times New Roman"/>
          <w:sz w:val="24"/>
          <w:szCs w:val="24"/>
        </w:rPr>
        <w:t xml:space="preserve"> är högst lika med </w:t>
      </w:r>
      <w:r w:rsidRPr="000720AF">
        <w:rPr>
          <w:rFonts w:ascii="Times New Roman" w:hAnsi="Times New Roman" w:cs="Times New Roman"/>
          <w:b/>
          <w:sz w:val="24"/>
          <w:szCs w:val="24"/>
        </w:rPr>
        <w:t xml:space="preserve">1 </w:t>
      </w:r>
      <w:r w:rsidRPr="000720AF">
        <w:rPr>
          <w:rFonts w:ascii="Times New Roman" w:hAnsi="Times New Roman" w:cs="Times New Roman"/>
          <w:sz w:val="24"/>
          <w:szCs w:val="24"/>
        </w:rPr>
        <w:t>” i Poissonprocessen.</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Boken (och i de flesta introduktionstexter till hypotesprövning) har en framställning där en enkel nollhypotes av typen , sockerpiller fungerar lika bra som medicinen”,  ”</w:t>
      </w:r>
      <w:r w:rsidRPr="000720AF">
        <w:rPr>
          <w:rFonts w:ascii="Times New Roman" w:hAnsi="Times New Roman" w:cs="Times New Roman"/>
          <w:b/>
          <w:sz w:val="24"/>
          <w:szCs w:val="24"/>
        </w:rPr>
        <w:t>p=0.5</w:t>
      </w:r>
      <w:r w:rsidRPr="000720AF">
        <w:rPr>
          <w:rFonts w:ascii="Times New Roman" w:hAnsi="Times New Roman" w:cs="Times New Roman"/>
          <w:sz w:val="24"/>
          <w:szCs w:val="24"/>
        </w:rPr>
        <w:t xml:space="preserve">”, respektive ”Poissonprocessens intensitet </w:t>
      </w:r>
      <w:r w:rsidRPr="000720AF">
        <w:rPr>
          <w:rFonts w:ascii="Times New Roman" w:hAnsi="Times New Roman" w:cs="Times New Roman"/>
          <w:b/>
          <w:sz w:val="24"/>
          <w:szCs w:val="24"/>
        </w:rPr>
        <w:t>c=1</w:t>
      </w:r>
      <w:r w:rsidRPr="000720AF">
        <w:rPr>
          <w:rFonts w:ascii="Times New Roman" w:hAnsi="Times New Roman" w:cs="Times New Roman"/>
          <w:sz w:val="24"/>
          <w:szCs w:val="24"/>
        </w:rPr>
        <w:t xml:space="preserve">”. Detta gör det enklare att förstå hur man räknar på signifikansnivån, men tyvärr haltar då logiken med att man automatiskt påvisar mothypotesen när man förkastar nollhypotesen (varför?). Observera att i nästan alla de ensidiga testen i boken så skyddas automatiskt signifikansnivån för de mer logiskt utvidgade ensidiga nollhypoteserna. </w:t>
      </w:r>
      <w:r>
        <w:rPr>
          <w:rFonts w:ascii="Times New Roman" w:hAnsi="Times New Roman" w:cs="Times New Roman"/>
          <w:sz w:val="24"/>
          <w:szCs w:val="24"/>
        </w:rPr>
        <w:t>Försök fundera igenom t.</w:t>
      </w:r>
      <w:r w:rsidRPr="000720AF">
        <w:rPr>
          <w:rFonts w:ascii="Times New Roman" w:hAnsi="Times New Roman" w:cs="Times New Roman"/>
          <w:sz w:val="24"/>
          <w:szCs w:val="24"/>
        </w:rPr>
        <w:t xml:space="preserve">ex. binomialfallet vid ensidigt test av </w:t>
      </w:r>
      <w:r w:rsidRPr="000720AF">
        <w:rPr>
          <w:rFonts w:ascii="Times New Roman" w:hAnsi="Times New Roman" w:cs="Times New Roman"/>
          <w:b/>
          <w:sz w:val="24"/>
          <w:szCs w:val="24"/>
        </w:rPr>
        <w:t>H0: p=0.5</w:t>
      </w:r>
      <w:r w:rsidRPr="000720AF">
        <w:rPr>
          <w:rFonts w:ascii="Times New Roman" w:hAnsi="Times New Roman" w:cs="Times New Roman"/>
          <w:sz w:val="24"/>
          <w:szCs w:val="24"/>
        </w:rPr>
        <w:t xml:space="preserve"> mot </w:t>
      </w:r>
      <w:r w:rsidRPr="000720AF">
        <w:rPr>
          <w:rFonts w:ascii="Times New Roman" w:hAnsi="Times New Roman" w:cs="Times New Roman"/>
          <w:b/>
          <w:sz w:val="24"/>
          <w:szCs w:val="24"/>
        </w:rPr>
        <w:t>p&gt;0.5</w:t>
      </w:r>
      <w:r w:rsidRPr="000720AF">
        <w:rPr>
          <w:rFonts w:ascii="Times New Roman" w:hAnsi="Times New Roman" w:cs="Times New Roman"/>
          <w:sz w:val="24"/>
          <w:szCs w:val="24"/>
        </w:rPr>
        <w:t xml:space="preserve"> .</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Med likartade argument kan, med hjälp av lite modifierade begrepp, hypotesprövingar med enkla nollhypoteser, tvåsidiga mothypoteser och tvåsidiga förkastelseområden,  framställas som ett val mellan tre alternativ.  Man kompletterar utsag</w:t>
      </w:r>
      <w:r>
        <w:rPr>
          <w:rFonts w:ascii="Times New Roman" w:hAnsi="Times New Roman" w:cs="Times New Roman"/>
          <w:sz w:val="24"/>
          <w:szCs w:val="24"/>
        </w:rPr>
        <w:t xml:space="preserve">an att nollhypotesen förkastas </w:t>
      </w:r>
      <w:r w:rsidRPr="000720AF">
        <w:rPr>
          <w:rFonts w:ascii="Times New Roman" w:hAnsi="Times New Roman" w:cs="Times New Roman"/>
          <w:sz w:val="24"/>
          <w:szCs w:val="24"/>
        </w:rPr>
        <w:t xml:space="preserve">med en utsaga om vilken av de två naturliga mothypoteserna som ”är bevisad på signifikansnivån </w:t>
      </w:r>
      <w:r w:rsidRPr="000720AF">
        <w:rPr>
          <w:rFonts w:ascii="Times New Roman" w:hAnsi="Times New Roman" w:cs="Times New Roman"/>
          <w:b/>
          <w:sz w:val="24"/>
          <w:szCs w:val="24"/>
        </w:rPr>
        <w:t>α</w:t>
      </w:r>
      <w:r>
        <w:rPr>
          <w:rFonts w:ascii="Times New Roman" w:hAnsi="Times New Roman" w:cs="Times New Roman"/>
          <w:sz w:val="24"/>
          <w:szCs w:val="24"/>
        </w:rPr>
        <w:t xml:space="preserve">” genom att </w:t>
      </w:r>
      <w:r w:rsidRPr="000720AF">
        <w:rPr>
          <w:rFonts w:ascii="Times New Roman" w:hAnsi="Times New Roman" w:cs="Times New Roman"/>
          <w:sz w:val="24"/>
          <w:szCs w:val="24"/>
        </w:rPr>
        <w:t>helt enkelt kolla vilken av de två alternati</w:t>
      </w:r>
      <w:r>
        <w:rPr>
          <w:rFonts w:ascii="Times New Roman" w:hAnsi="Times New Roman" w:cs="Times New Roman"/>
          <w:sz w:val="24"/>
          <w:szCs w:val="24"/>
        </w:rPr>
        <w:t xml:space="preserve">va mothypoteserna de naturliga </w:t>
      </w:r>
      <w:r w:rsidRPr="000720AF">
        <w:rPr>
          <w:rFonts w:ascii="Times New Roman" w:hAnsi="Times New Roman" w:cs="Times New Roman"/>
          <w:sz w:val="24"/>
          <w:szCs w:val="24"/>
        </w:rPr>
        <w:t>parameterskattningarna hamnar i.</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 xml:space="preserve"> Vetenskapliga upptäckter vill man skall vara välunderbyggda. Därför ger man i förväg en fördel åt nollhypotesen och använder sig av två möjliga formella uttalanden efter försökets genomförande:</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”Vi har inte kunnat visa at</w:t>
      </w:r>
      <w:r>
        <w:rPr>
          <w:rFonts w:ascii="Times New Roman" w:hAnsi="Times New Roman" w:cs="Times New Roman"/>
          <w:sz w:val="24"/>
          <w:szCs w:val="24"/>
        </w:rPr>
        <w:t xml:space="preserve">t nollhypotesen kan uteslutas” </w:t>
      </w:r>
      <w:r w:rsidRPr="000720AF">
        <w:rPr>
          <w:rFonts w:ascii="Times New Roman" w:hAnsi="Times New Roman" w:cs="Times New Roman"/>
          <w:sz w:val="24"/>
          <w:szCs w:val="24"/>
        </w:rPr>
        <w:t xml:space="preserve">(=vi kan inte förkasta </w:t>
      </w:r>
      <w:r w:rsidRPr="000720AF">
        <w:rPr>
          <w:rFonts w:ascii="Times New Roman" w:hAnsi="Times New Roman" w:cs="Times New Roman"/>
          <w:b/>
          <w:sz w:val="24"/>
          <w:szCs w:val="24"/>
        </w:rPr>
        <w:t>H</w:t>
      </w:r>
      <w:r w:rsidRPr="00F042A6">
        <w:rPr>
          <w:rFonts w:ascii="Times New Roman" w:hAnsi="Times New Roman" w:cs="Times New Roman"/>
          <w:b/>
          <w:sz w:val="16"/>
          <w:szCs w:val="16"/>
        </w:rPr>
        <w:t>0</w:t>
      </w:r>
      <w:r w:rsidRPr="000720AF">
        <w:rPr>
          <w:rFonts w:ascii="Times New Roman" w:hAnsi="Times New Roman" w:cs="Times New Roman"/>
          <w:sz w:val="24"/>
          <w:szCs w:val="24"/>
        </w:rPr>
        <w:t xml:space="preserve">) på signifikansnivån  </w:t>
      </w:r>
      <w:r w:rsidRPr="000720AF">
        <w:rPr>
          <w:rFonts w:ascii="Times New Roman" w:hAnsi="Times New Roman" w:cs="Times New Roman"/>
          <w:b/>
          <w:sz w:val="24"/>
          <w:szCs w:val="24"/>
        </w:rPr>
        <w:t>α</w:t>
      </w:r>
      <w:r w:rsidRPr="000720AF">
        <w:rPr>
          <w:rFonts w:ascii="Times New Roman" w:hAnsi="Times New Roman" w:cs="Times New Roman"/>
          <w:sz w:val="24"/>
          <w:szCs w:val="24"/>
        </w:rPr>
        <w:t>.</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respektive</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”Vi kan förkasta nollhypotesen H</w:t>
      </w:r>
      <w:r w:rsidRPr="00F042A6">
        <w:rPr>
          <w:rFonts w:ascii="Times New Roman" w:hAnsi="Times New Roman" w:cs="Times New Roman"/>
          <w:sz w:val="16"/>
          <w:szCs w:val="16"/>
        </w:rPr>
        <w:t>0</w:t>
      </w:r>
      <w:r w:rsidRPr="000720AF">
        <w:rPr>
          <w:rFonts w:ascii="Times New Roman" w:hAnsi="Times New Roman" w:cs="Times New Roman"/>
          <w:sz w:val="24"/>
          <w:szCs w:val="24"/>
        </w:rPr>
        <w:t xml:space="preserve"> på signifikansnivån </w:t>
      </w:r>
      <w:r w:rsidRPr="000720AF">
        <w:rPr>
          <w:rFonts w:ascii="Times New Roman" w:hAnsi="Times New Roman" w:cs="Times New Roman"/>
          <w:b/>
          <w:sz w:val="24"/>
          <w:szCs w:val="24"/>
        </w:rPr>
        <w:t>α</w:t>
      </w:r>
      <w:r w:rsidRPr="000720AF">
        <w:rPr>
          <w:rFonts w:ascii="Times New Roman" w:hAnsi="Times New Roman" w:cs="Times New Roman"/>
          <w:sz w:val="24"/>
          <w:szCs w:val="24"/>
        </w:rPr>
        <w:t>. (</w:t>
      </w:r>
      <w:r w:rsidRPr="000720AF">
        <w:rPr>
          <w:rFonts w:ascii="Times New Roman" w:hAnsi="Times New Roman" w:cs="Times New Roman"/>
          <w:b/>
          <w:sz w:val="24"/>
          <w:szCs w:val="24"/>
        </w:rPr>
        <w:t>=</w:t>
      </w:r>
      <w:r w:rsidRPr="000720AF">
        <w:rPr>
          <w:rFonts w:ascii="Times New Roman" w:hAnsi="Times New Roman" w:cs="Times New Roman"/>
          <w:sz w:val="24"/>
          <w:szCs w:val="24"/>
        </w:rPr>
        <w:t xml:space="preserve"> vi har påvisat mothypotesen, det vi ville visa från början på signifikansnivån </w:t>
      </w:r>
      <w:r w:rsidRPr="000720AF">
        <w:rPr>
          <w:rFonts w:ascii="Times New Roman" w:hAnsi="Times New Roman" w:cs="Times New Roman"/>
          <w:b/>
          <w:sz w:val="24"/>
          <w:szCs w:val="24"/>
        </w:rPr>
        <w:t>α</w:t>
      </w:r>
      <w:r w:rsidRPr="000720AF">
        <w:rPr>
          <w:rFonts w:ascii="Times New Roman" w:hAnsi="Times New Roman" w:cs="Times New Roman"/>
          <w:sz w:val="24"/>
          <w:szCs w:val="24"/>
        </w:rPr>
        <w:t xml:space="preserve">, eller = ”Nollhypotesen kan </w:t>
      </w:r>
      <w:r>
        <w:rPr>
          <w:rFonts w:ascii="Times New Roman" w:hAnsi="Times New Roman" w:cs="Times New Roman"/>
          <w:sz w:val="24"/>
          <w:szCs w:val="24"/>
        </w:rPr>
        <w:t>för</w:t>
      </w:r>
      <w:r w:rsidRPr="000720AF">
        <w:rPr>
          <w:rFonts w:ascii="Times New Roman" w:hAnsi="Times New Roman" w:cs="Times New Roman"/>
          <w:sz w:val="24"/>
          <w:szCs w:val="24"/>
        </w:rPr>
        <w:t xml:space="preserve">kastas på signifikansnivån </w:t>
      </w:r>
      <w:r w:rsidRPr="000720AF">
        <w:rPr>
          <w:rFonts w:ascii="Times New Roman" w:hAnsi="Times New Roman" w:cs="Times New Roman"/>
          <w:b/>
          <w:sz w:val="24"/>
          <w:szCs w:val="24"/>
        </w:rPr>
        <w:t>α</w:t>
      </w:r>
      <w:r w:rsidRPr="000720AF">
        <w:rPr>
          <w:rFonts w:ascii="Times New Roman" w:hAnsi="Times New Roman" w:cs="Times New Roman"/>
          <w:sz w:val="24"/>
          <w:szCs w:val="24"/>
        </w:rPr>
        <w:t xml:space="preserve">).  </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lastRenderedPageBreak/>
        <w:t xml:space="preserve"> I praktiken betyder det att vi innan vi gör experimentet bestämmer för vilka utfall vi skall förkasta </w:t>
      </w:r>
      <w:r w:rsidRPr="000720AF">
        <w:rPr>
          <w:rFonts w:ascii="Times New Roman" w:hAnsi="Times New Roman" w:cs="Times New Roman"/>
          <w:b/>
          <w:sz w:val="24"/>
          <w:szCs w:val="24"/>
        </w:rPr>
        <w:t>H0</w:t>
      </w:r>
      <w:r w:rsidRPr="000720AF">
        <w:rPr>
          <w:rFonts w:ascii="Times New Roman" w:hAnsi="Times New Roman" w:cs="Times New Roman"/>
          <w:sz w:val="24"/>
          <w:szCs w:val="24"/>
        </w:rPr>
        <w:t>, och seda</w:t>
      </w:r>
      <w:r>
        <w:rPr>
          <w:rFonts w:ascii="Times New Roman" w:hAnsi="Times New Roman" w:cs="Times New Roman"/>
          <w:sz w:val="24"/>
          <w:szCs w:val="24"/>
        </w:rPr>
        <w:t>n ser till att</w:t>
      </w:r>
      <w:r w:rsidRPr="000720AF">
        <w:rPr>
          <w:rFonts w:ascii="Times New Roman" w:hAnsi="Times New Roman" w:cs="Times New Roman"/>
          <w:sz w:val="24"/>
          <w:szCs w:val="24"/>
        </w:rPr>
        <w:t xml:space="preserve"> denna händelse (=</w:t>
      </w:r>
      <w:r w:rsidRPr="000720AF">
        <w:rPr>
          <w:rFonts w:ascii="Times New Roman" w:hAnsi="Times New Roman" w:cs="Times New Roman"/>
          <w:b/>
          <w:sz w:val="24"/>
          <w:szCs w:val="24"/>
        </w:rPr>
        <w:t>H</w:t>
      </w:r>
      <w:r w:rsidRPr="00F042A6">
        <w:rPr>
          <w:rFonts w:ascii="Times New Roman" w:hAnsi="Times New Roman" w:cs="Times New Roman"/>
          <w:b/>
          <w:sz w:val="16"/>
          <w:szCs w:val="16"/>
        </w:rPr>
        <w:t>0</w:t>
      </w:r>
      <w:r w:rsidRPr="000720AF">
        <w:rPr>
          <w:rFonts w:ascii="Times New Roman" w:hAnsi="Times New Roman" w:cs="Times New Roman"/>
          <w:sz w:val="24"/>
          <w:szCs w:val="24"/>
        </w:rPr>
        <w:t xml:space="preserve"> förkastas) har en av signifikansnivån </w:t>
      </w:r>
      <w:r w:rsidRPr="000720AF">
        <w:rPr>
          <w:rFonts w:ascii="Times New Roman" w:hAnsi="Times New Roman" w:cs="Times New Roman"/>
          <w:b/>
          <w:sz w:val="24"/>
          <w:szCs w:val="24"/>
        </w:rPr>
        <w:t xml:space="preserve">α </w:t>
      </w:r>
      <w:r w:rsidRPr="000720AF">
        <w:rPr>
          <w:rFonts w:ascii="Times New Roman" w:hAnsi="Times New Roman" w:cs="Times New Roman"/>
          <w:sz w:val="24"/>
          <w:szCs w:val="24"/>
        </w:rPr>
        <w:t xml:space="preserve">begränsad sannolikhet, givet att nollhypotesen skulle vara sann.  Felet vi begår om vi förkastar en sann nollhypotes kallas ibland ”fel av första slaget”. Ett strängare värde på </w:t>
      </w:r>
      <w:r w:rsidRPr="000720AF">
        <w:rPr>
          <w:rFonts w:ascii="Times New Roman" w:hAnsi="Times New Roman" w:cs="Times New Roman"/>
          <w:b/>
          <w:sz w:val="24"/>
          <w:szCs w:val="24"/>
        </w:rPr>
        <w:t>α</w:t>
      </w:r>
      <w:r w:rsidRPr="000720AF">
        <w:rPr>
          <w:rFonts w:ascii="Times New Roman" w:hAnsi="Times New Roman" w:cs="Times New Roman"/>
          <w:sz w:val="24"/>
          <w:szCs w:val="24"/>
        </w:rPr>
        <w:t xml:space="preserve"> (dvs. ett mindre al</w:t>
      </w:r>
      <w:r>
        <w:rPr>
          <w:rFonts w:ascii="Times New Roman" w:hAnsi="Times New Roman" w:cs="Times New Roman"/>
          <w:sz w:val="24"/>
          <w:szCs w:val="24"/>
        </w:rPr>
        <w:t xml:space="preserve">fa) betyder att utfallsområdet </w:t>
      </w:r>
      <w:r w:rsidRPr="000720AF">
        <w:rPr>
          <w:rFonts w:ascii="Times New Roman" w:hAnsi="Times New Roman" w:cs="Times New Roman"/>
          <w:sz w:val="24"/>
          <w:szCs w:val="24"/>
        </w:rPr>
        <w:t xml:space="preserve">vi förkastar </w:t>
      </w:r>
      <w:r w:rsidRPr="000720AF">
        <w:rPr>
          <w:rFonts w:ascii="Times New Roman" w:hAnsi="Times New Roman" w:cs="Times New Roman"/>
          <w:b/>
          <w:sz w:val="24"/>
          <w:szCs w:val="24"/>
        </w:rPr>
        <w:t>H</w:t>
      </w:r>
      <w:r w:rsidRPr="00F042A6">
        <w:rPr>
          <w:rFonts w:ascii="Times New Roman" w:hAnsi="Times New Roman" w:cs="Times New Roman"/>
          <w:b/>
          <w:sz w:val="16"/>
          <w:szCs w:val="16"/>
        </w:rPr>
        <w:t>0</w:t>
      </w:r>
      <w:r w:rsidRPr="000720AF">
        <w:rPr>
          <w:rFonts w:ascii="Times New Roman" w:hAnsi="Times New Roman" w:cs="Times New Roman"/>
          <w:sz w:val="24"/>
          <w:szCs w:val="24"/>
        </w:rPr>
        <w:t xml:space="preserve"> för typiskt blir mindre och vi kommer då också att få mindre sannolikheter att förkasta </w:t>
      </w:r>
      <w:r w:rsidRPr="000720AF">
        <w:rPr>
          <w:rFonts w:ascii="Times New Roman" w:hAnsi="Times New Roman" w:cs="Times New Roman"/>
          <w:b/>
          <w:sz w:val="24"/>
          <w:szCs w:val="24"/>
        </w:rPr>
        <w:t>H</w:t>
      </w:r>
      <w:r w:rsidRPr="00F042A6">
        <w:rPr>
          <w:rFonts w:ascii="Times New Roman" w:hAnsi="Times New Roman" w:cs="Times New Roman"/>
          <w:b/>
          <w:sz w:val="16"/>
          <w:szCs w:val="16"/>
        </w:rPr>
        <w:t>0</w:t>
      </w:r>
      <w:r w:rsidRPr="000720AF">
        <w:rPr>
          <w:rFonts w:ascii="Times New Roman" w:hAnsi="Times New Roman" w:cs="Times New Roman"/>
          <w:b/>
          <w:sz w:val="24"/>
          <w:szCs w:val="24"/>
        </w:rPr>
        <w:t xml:space="preserve"> </w:t>
      </w:r>
      <w:r w:rsidRPr="000720AF">
        <w:rPr>
          <w:rFonts w:ascii="Times New Roman" w:hAnsi="Times New Roman" w:cs="Times New Roman"/>
          <w:sz w:val="24"/>
          <w:szCs w:val="24"/>
        </w:rPr>
        <w:t>när mothypotesen är sann. Funktionen som kopplar ihop de olika</w:t>
      </w:r>
      <w:r>
        <w:rPr>
          <w:rFonts w:ascii="Times New Roman" w:hAnsi="Times New Roman" w:cs="Times New Roman"/>
          <w:sz w:val="24"/>
          <w:szCs w:val="24"/>
        </w:rPr>
        <w:t xml:space="preserve"> fördelningarna i mothypotesen </w:t>
      </w:r>
      <w:r w:rsidRPr="000720AF">
        <w:rPr>
          <w:rFonts w:ascii="Times New Roman" w:hAnsi="Times New Roman" w:cs="Times New Roman"/>
          <w:sz w:val="24"/>
          <w:szCs w:val="24"/>
        </w:rPr>
        <w:t xml:space="preserve">(eller kopplar ihop parametrarna som svarar mot mothypotesen) med sannolikheten att vi förkastar </w:t>
      </w:r>
      <w:r w:rsidRPr="000720AF">
        <w:rPr>
          <w:rFonts w:ascii="Times New Roman" w:hAnsi="Times New Roman" w:cs="Times New Roman"/>
          <w:b/>
          <w:sz w:val="24"/>
          <w:szCs w:val="24"/>
        </w:rPr>
        <w:t>H</w:t>
      </w:r>
      <w:r w:rsidRPr="00F042A6">
        <w:rPr>
          <w:rFonts w:ascii="Times New Roman" w:hAnsi="Times New Roman" w:cs="Times New Roman"/>
          <w:b/>
          <w:sz w:val="16"/>
          <w:szCs w:val="16"/>
        </w:rPr>
        <w:t xml:space="preserve">0 </w:t>
      </w:r>
      <w:r w:rsidRPr="000720AF">
        <w:rPr>
          <w:rFonts w:ascii="Times New Roman" w:hAnsi="Times New Roman" w:cs="Times New Roman"/>
          <w:sz w:val="24"/>
          <w:szCs w:val="24"/>
        </w:rPr>
        <w:t xml:space="preserve">kallas styrkefunktion, och styrkefunktionen blir därför chansen att vi gör ett ”fel av andra slaget”, dvs. accepterar att </w:t>
      </w:r>
      <w:r w:rsidRPr="000720AF">
        <w:rPr>
          <w:rFonts w:ascii="Times New Roman" w:hAnsi="Times New Roman" w:cs="Times New Roman"/>
          <w:b/>
          <w:sz w:val="24"/>
          <w:szCs w:val="24"/>
        </w:rPr>
        <w:t>H</w:t>
      </w:r>
      <w:r w:rsidRPr="00F042A6">
        <w:rPr>
          <w:rFonts w:ascii="Times New Roman" w:hAnsi="Times New Roman" w:cs="Times New Roman"/>
          <w:b/>
          <w:sz w:val="16"/>
          <w:szCs w:val="16"/>
        </w:rPr>
        <w:t>0</w:t>
      </w:r>
      <w:r w:rsidRPr="00F042A6">
        <w:rPr>
          <w:rFonts w:ascii="Times New Roman" w:hAnsi="Times New Roman" w:cs="Times New Roman"/>
          <w:sz w:val="16"/>
          <w:szCs w:val="16"/>
        </w:rPr>
        <w:t xml:space="preserve"> </w:t>
      </w:r>
      <w:r w:rsidRPr="000720AF">
        <w:rPr>
          <w:rFonts w:ascii="Times New Roman" w:hAnsi="Times New Roman" w:cs="Times New Roman"/>
          <w:sz w:val="24"/>
          <w:szCs w:val="24"/>
        </w:rPr>
        <w:t xml:space="preserve">kan vara sann, när den inte är det, som funktion av de olika alternativen (eller ofta som funktion av parametrarna som specificerar dessa). </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 xml:space="preserve">I praktiken brukar man specificera förkastelseområdena som kan komma ifråga i ett test med hjälp av en reellvärd teststatistika </w:t>
      </w:r>
      <w:r w:rsidRPr="000720AF">
        <w:rPr>
          <w:rFonts w:ascii="Times New Roman" w:hAnsi="Times New Roman" w:cs="Times New Roman"/>
          <w:b/>
          <w:sz w:val="24"/>
          <w:szCs w:val="24"/>
        </w:rPr>
        <w:t>T</w:t>
      </w:r>
      <w:r w:rsidRPr="000720AF">
        <w:rPr>
          <w:rFonts w:ascii="Times New Roman" w:hAnsi="Times New Roman" w:cs="Times New Roman"/>
          <w:sz w:val="24"/>
          <w:szCs w:val="24"/>
        </w:rPr>
        <w:t xml:space="preserve"> med förkastelseregel av typen </w:t>
      </w:r>
      <w:r w:rsidRPr="000720AF">
        <w:rPr>
          <w:rFonts w:ascii="Times New Roman" w:hAnsi="Times New Roman" w:cs="Times New Roman"/>
          <w:b/>
          <w:sz w:val="24"/>
          <w:szCs w:val="24"/>
        </w:rPr>
        <w:t>T&gt; c=</w:t>
      </w:r>
      <w:r w:rsidRPr="000720AF">
        <w:rPr>
          <w:rFonts w:ascii="Times New Roman" w:hAnsi="Times New Roman" w:cs="Times New Roman"/>
          <w:sz w:val="24"/>
          <w:szCs w:val="24"/>
        </w:rPr>
        <w:t xml:space="preserve">lämpligt vald tröskel konstant, eller förkastelse om </w:t>
      </w:r>
      <w:r w:rsidRPr="000720AF">
        <w:rPr>
          <w:rFonts w:ascii="Times New Roman" w:hAnsi="Times New Roman" w:cs="Times New Roman"/>
          <w:b/>
          <w:sz w:val="24"/>
          <w:szCs w:val="24"/>
        </w:rPr>
        <w:t>T&lt;c</w:t>
      </w:r>
      <w:r w:rsidRPr="00F042A6">
        <w:rPr>
          <w:rFonts w:ascii="Times New Roman" w:hAnsi="Times New Roman" w:cs="Times New Roman"/>
          <w:b/>
          <w:sz w:val="16"/>
          <w:szCs w:val="16"/>
        </w:rPr>
        <w:t>1</w:t>
      </w:r>
      <w:r>
        <w:rPr>
          <w:rFonts w:ascii="Times New Roman" w:hAnsi="Times New Roman" w:cs="Times New Roman"/>
          <w:sz w:val="24"/>
          <w:szCs w:val="24"/>
        </w:rPr>
        <w:t xml:space="preserve"> re</w:t>
      </w:r>
      <w:r w:rsidRPr="000720AF">
        <w:rPr>
          <w:rFonts w:ascii="Times New Roman" w:hAnsi="Times New Roman" w:cs="Times New Roman"/>
          <w:sz w:val="24"/>
          <w:szCs w:val="24"/>
        </w:rPr>
        <w:t>s</w:t>
      </w:r>
      <w:r>
        <w:rPr>
          <w:rFonts w:ascii="Times New Roman" w:hAnsi="Times New Roman" w:cs="Times New Roman"/>
          <w:sz w:val="24"/>
          <w:szCs w:val="24"/>
        </w:rPr>
        <w:t>pe</w:t>
      </w:r>
      <w:r w:rsidRPr="000720AF">
        <w:rPr>
          <w:rFonts w:ascii="Times New Roman" w:hAnsi="Times New Roman" w:cs="Times New Roman"/>
          <w:sz w:val="24"/>
          <w:szCs w:val="24"/>
        </w:rPr>
        <w:t xml:space="preserve">ktive </w:t>
      </w:r>
      <w:r w:rsidRPr="000720AF">
        <w:rPr>
          <w:rFonts w:ascii="Times New Roman" w:hAnsi="Times New Roman" w:cs="Times New Roman"/>
          <w:b/>
          <w:sz w:val="24"/>
          <w:szCs w:val="24"/>
        </w:rPr>
        <w:t>T&gt;c</w:t>
      </w:r>
      <w:r w:rsidRPr="00F042A6">
        <w:rPr>
          <w:rFonts w:ascii="Times New Roman" w:hAnsi="Times New Roman" w:cs="Times New Roman"/>
          <w:b/>
          <w:sz w:val="16"/>
          <w:szCs w:val="16"/>
        </w:rPr>
        <w:t>2</w:t>
      </w:r>
      <w:r w:rsidRPr="000720AF">
        <w:rPr>
          <w:rFonts w:ascii="Times New Roman" w:hAnsi="Times New Roman" w:cs="Times New Roman"/>
          <w:sz w:val="24"/>
          <w:szCs w:val="24"/>
        </w:rPr>
        <w:t xml:space="preserve"> för lämpliga </w:t>
      </w:r>
      <w:r w:rsidRPr="000720AF">
        <w:rPr>
          <w:rFonts w:ascii="Times New Roman" w:hAnsi="Times New Roman" w:cs="Times New Roman"/>
          <w:b/>
          <w:sz w:val="24"/>
          <w:szCs w:val="24"/>
        </w:rPr>
        <w:t>c</w:t>
      </w:r>
      <w:r w:rsidRPr="00F042A6">
        <w:rPr>
          <w:rFonts w:ascii="Times New Roman" w:hAnsi="Times New Roman" w:cs="Times New Roman"/>
          <w:b/>
          <w:sz w:val="16"/>
          <w:szCs w:val="16"/>
        </w:rPr>
        <w:t>1</w:t>
      </w:r>
      <w:r w:rsidRPr="000720AF">
        <w:rPr>
          <w:rFonts w:ascii="Times New Roman" w:hAnsi="Times New Roman" w:cs="Times New Roman"/>
          <w:sz w:val="24"/>
          <w:szCs w:val="24"/>
        </w:rPr>
        <w:t xml:space="preserve"> och </w:t>
      </w:r>
      <w:r w:rsidRPr="000720AF">
        <w:rPr>
          <w:rFonts w:ascii="Times New Roman" w:hAnsi="Times New Roman" w:cs="Times New Roman"/>
          <w:b/>
          <w:sz w:val="24"/>
          <w:szCs w:val="24"/>
        </w:rPr>
        <w:t>c</w:t>
      </w:r>
      <w:r w:rsidRPr="00F042A6">
        <w:rPr>
          <w:rFonts w:ascii="Times New Roman" w:hAnsi="Times New Roman" w:cs="Times New Roman"/>
          <w:b/>
          <w:sz w:val="16"/>
          <w:szCs w:val="16"/>
        </w:rPr>
        <w:t>2</w:t>
      </w:r>
      <w:r w:rsidRPr="000720AF">
        <w:rPr>
          <w:rFonts w:ascii="Times New Roman" w:hAnsi="Times New Roman" w:cs="Times New Roman"/>
          <w:sz w:val="24"/>
          <w:szCs w:val="24"/>
        </w:rPr>
        <w:t xml:space="preserve">. </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 xml:space="preserve">I framställningen i boken är nästan alltid nollhypotesen sådan att </w:t>
      </w:r>
      <w:r w:rsidRPr="000720AF">
        <w:rPr>
          <w:rFonts w:ascii="Times New Roman" w:hAnsi="Times New Roman" w:cs="Times New Roman"/>
          <w:b/>
          <w:sz w:val="24"/>
          <w:szCs w:val="24"/>
        </w:rPr>
        <w:t xml:space="preserve">T </w:t>
      </w:r>
      <w:r w:rsidRPr="000720AF">
        <w:rPr>
          <w:rFonts w:ascii="Times New Roman" w:hAnsi="Times New Roman" w:cs="Times New Roman"/>
          <w:sz w:val="24"/>
          <w:szCs w:val="24"/>
        </w:rPr>
        <w:t>har en och samma kända fördelning om</w:t>
      </w:r>
      <w:r w:rsidRPr="000720AF">
        <w:rPr>
          <w:rFonts w:ascii="Times New Roman" w:hAnsi="Times New Roman" w:cs="Times New Roman"/>
          <w:b/>
          <w:sz w:val="24"/>
          <w:szCs w:val="24"/>
        </w:rPr>
        <w:t xml:space="preserve"> H</w:t>
      </w:r>
      <w:r w:rsidRPr="00F042A6">
        <w:rPr>
          <w:rFonts w:ascii="Times New Roman" w:hAnsi="Times New Roman" w:cs="Times New Roman"/>
          <w:b/>
          <w:sz w:val="16"/>
          <w:szCs w:val="16"/>
        </w:rPr>
        <w:t>0</w:t>
      </w:r>
      <w:r w:rsidRPr="000720AF">
        <w:rPr>
          <w:rFonts w:ascii="Times New Roman" w:hAnsi="Times New Roman" w:cs="Times New Roman"/>
          <w:sz w:val="24"/>
          <w:szCs w:val="24"/>
        </w:rPr>
        <w:t xml:space="preserve"> är sann. Den används då tillsammans med en föreskriven signifikansnivå för att </w:t>
      </w:r>
      <w:r>
        <w:rPr>
          <w:rFonts w:ascii="Times New Roman" w:hAnsi="Times New Roman" w:cs="Times New Roman"/>
          <w:sz w:val="24"/>
          <w:szCs w:val="24"/>
        </w:rPr>
        <w:t>be</w:t>
      </w:r>
      <w:r w:rsidRPr="000720AF">
        <w:rPr>
          <w:rFonts w:ascii="Times New Roman" w:hAnsi="Times New Roman" w:cs="Times New Roman"/>
          <w:sz w:val="24"/>
          <w:szCs w:val="24"/>
        </w:rPr>
        <w:t>s</w:t>
      </w:r>
      <w:r>
        <w:rPr>
          <w:rFonts w:ascii="Times New Roman" w:hAnsi="Times New Roman" w:cs="Times New Roman"/>
          <w:sz w:val="24"/>
          <w:szCs w:val="24"/>
        </w:rPr>
        <w:t>t</w:t>
      </w:r>
      <w:r w:rsidRPr="000720AF">
        <w:rPr>
          <w:rFonts w:ascii="Times New Roman" w:hAnsi="Times New Roman" w:cs="Times New Roman"/>
          <w:sz w:val="24"/>
          <w:szCs w:val="24"/>
        </w:rPr>
        <w:t xml:space="preserve">ämma </w:t>
      </w:r>
      <w:r w:rsidRPr="000720AF">
        <w:rPr>
          <w:rFonts w:ascii="Times New Roman" w:hAnsi="Times New Roman" w:cs="Times New Roman"/>
          <w:b/>
          <w:sz w:val="24"/>
          <w:szCs w:val="24"/>
        </w:rPr>
        <w:t>c</w:t>
      </w:r>
      <w:r w:rsidRPr="000720AF">
        <w:rPr>
          <w:rFonts w:ascii="Times New Roman" w:hAnsi="Times New Roman" w:cs="Times New Roman"/>
          <w:sz w:val="24"/>
          <w:szCs w:val="24"/>
        </w:rPr>
        <w:t xml:space="preserve">, respektive </w:t>
      </w:r>
      <w:r w:rsidRPr="000720AF">
        <w:rPr>
          <w:rFonts w:ascii="Times New Roman" w:hAnsi="Times New Roman" w:cs="Times New Roman"/>
          <w:b/>
          <w:sz w:val="24"/>
          <w:szCs w:val="24"/>
        </w:rPr>
        <w:t>c</w:t>
      </w:r>
      <w:r w:rsidRPr="00F042A6">
        <w:rPr>
          <w:rFonts w:ascii="Times New Roman" w:hAnsi="Times New Roman" w:cs="Times New Roman"/>
          <w:b/>
          <w:sz w:val="16"/>
          <w:szCs w:val="16"/>
        </w:rPr>
        <w:t>1</w:t>
      </w:r>
      <w:r w:rsidRPr="00F042A6">
        <w:rPr>
          <w:rFonts w:ascii="Times New Roman" w:hAnsi="Times New Roman" w:cs="Times New Roman"/>
          <w:sz w:val="16"/>
          <w:szCs w:val="16"/>
        </w:rPr>
        <w:t xml:space="preserve"> </w:t>
      </w:r>
      <w:r w:rsidRPr="000720AF">
        <w:rPr>
          <w:rFonts w:ascii="Times New Roman" w:hAnsi="Times New Roman" w:cs="Times New Roman"/>
          <w:sz w:val="24"/>
          <w:szCs w:val="24"/>
        </w:rPr>
        <w:t xml:space="preserve">och </w:t>
      </w:r>
      <w:r w:rsidRPr="000720AF">
        <w:rPr>
          <w:rFonts w:ascii="Times New Roman" w:hAnsi="Times New Roman" w:cs="Times New Roman"/>
          <w:b/>
          <w:sz w:val="24"/>
          <w:szCs w:val="24"/>
        </w:rPr>
        <w:t>c</w:t>
      </w:r>
      <w:r w:rsidRPr="00F042A6">
        <w:rPr>
          <w:rFonts w:ascii="Times New Roman" w:hAnsi="Times New Roman" w:cs="Times New Roman"/>
          <w:b/>
          <w:sz w:val="16"/>
          <w:szCs w:val="16"/>
        </w:rPr>
        <w:t>2</w:t>
      </w:r>
      <w:r w:rsidRPr="000720AF">
        <w:rPr>
          <w:rFonts w:ascii="Times New Roman" w:hAnsi="Times New Roman" w:cs="Times New Roman"/>
          <w:sz w:val="24"/>
          <w:szCs w:val="24"/>
        </w:rPr>
        <w:t xml:space="preserve">. I det senare fallet med tvåsidigt förkastande brukar man välja att balansera de två sannolikheterna att </w:t>
      </w:r>
      <w:r w:rsidRPr="000720AF">
        <w:rPr>
          <w:rFonts w:ascii="Times New Roman" w:hAnsi="Times New Roman" w:cs="Times New Roman"/>
          <w:b/>
          <w:sz w:val="24"/>
          <w:szCs w:val="24"/>
        </w:rPr>
        <w:t>T&lt;c1</w:t>
      </w:r>
      <w:r w:rsidRPr="000720AF">
        <w:rPr>
          <w:rFonts w:ascii="Times New Roman" w:hAnsi="Times New Roman" w:cs="Times New Roman"/>
          <w:sz w:val="24"/>
          <w:szCs w:val="24"/>
        </w:rPr>
        <w:t xml:space="preserve">, respektive att </w:t>
      </w:r>
      <w:r w:rsidRPr="000720AF">
        <w:rPr>
          <w:rFonts w:ascii="Times New Roman" w:hAnsi="Times New Roman" w:cs="Times New Roman"/>
          <w:b/>
          <w:sz w:val="24"/>
          <w:szCs w:val="24"/>
        </w:rPr>
        <w:t>T&gt;c2</w:t>
      </w:r>
      <w:r w:rsidRPr="000720AF">
        <w:rPr>
          <w:rFonts w:ascii="Times New Roman" w:hAnsi="Times New Roman" w:cs="Times New Roman"/>
          <w:sz w:val="24"/>
          <w:szCs w:val="24"/>
        </w:rPr>
        <w:t xml:space="preserve"> så att båda händelserna har sannolikheten </w:t>
      </w:r>
      <w:r w:rsidRPr="000720AF">
        <w:rPr>
          <w:rFonts w:ascii="Times New Roman" w:hAnsi="Times New Roman" w:cs="Times New Roman"/>
          <w:b/>
          <w:sz w:val="24"/>
          <w:szCs w:val="24"/>
        </w:rPr>
        <w:t>α /2</w:t>
      </w:r>
      <w:r w:rsidRPr="000720AF">
        <w:rPr>
          <w:rFonts w:ascii="Times New Roman" w:hAnsi="Times New Roman" w:cs="Times New Roman"/>
          <w:sz w:val="24"/>
          <w:szCs w:val="24"/>
        </w:rPr>
        <w:t>.</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 xml:space="preserve">Fram t.o.m. avsnittet </w:t>
      </w:r>
      <w:r w:rsidRPr="000720AF">
        <w:rPr>
          <w:rFonts w:ascii="Times New Roman" w:hAnsi="Times New Roman" w:cs="Times New Roman"/>
          <w:b/>
          <w:sz w:val="24"/>
          <w:szCs w:val="24"/>
        </w:rPr>
        <w:t>7.4</w:t>
      </w:r>
      <w:r w:rsidRPr="000720AF">
        <w:rPr>
          <w:rFonts w:ascii="Times New Roman" w:hAnsi="Times New Roman" w:cs="Times New Roman"/>
          <w:sz w:val="24"/>
          <w:szCs w:val="24"/>
        </w:rPr>
        <w:t xml:space="preserve"> handlar kapitlet om några exempel och om begreppen enligt ovanstående. I avsnittet</w:t>
      </w:r>
    </w:p>
    <w:p w:rsidR="005C0D31" w:rsidRPr="000720AF" w:rsidRDefault="005C0D31" w:rsidP="005C0D31">
      <w:pPr>
        <w:pStyle w:val="Default"/>
      </w:pPr>
      <w:r w:rsidRPr="000720AF">
        <w:rPr>
          <w:b/>
        </w:rPr>
        <w:t>7.4.5</w:t>
      </w:r>
      <w:r w:rsidRPr="000720AF">
        <w:t xml:space="preserve"> så beskrivs en viktig metod, Likelihood Ratio metoden, (Metod 7.6.1) för att konstruera testvariabler. </w:t>
      </w:r>
      <w:r>
        <w:t>Läs gärna, men du behöver inte kunna denna metod förrän i nästa kurs!</w:t>
      </w:r>
    </w:p>
    <w:p w:rsidR="005C0D31" w:rsidRPr="00062C2A" w:rsidRDefault="005C0D31" w:rsidP="005C0D31">
      <w:pPr>
        <w:pStyle w:val="Default"/>
        <w:rPr>
          <w:b/>
          <w:sz w:val="22"/>
          <w:szCs w:val="22"/>
        </w:rPr>
      </w:pP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b/>
          <w:sz w:val="24"/>
          <w:szCs w:val="24"/>
        </w:rPr>
        <w:t>7.5</w:t>
      </w:r>
      <w:r w:rsidRPr="000720AF">
        <w:rPr>
          <w:rFonts w:ascii="Times New Roman" w:hAnsi="Times New Roman" w:cs="Times New Roman"/>
          <w:sz w:val="24"/>
          <w:szCs w:val="24"/>
        </w:rPr>
        <w:t xml:space="preserve"> </w:t>
      </w:r>
      <w:r>
        <w:rPr>
          <w:rFonts w:ascii="Times New Roman" w:hAnsi="Times New Roman" w:cs="Times New Roman"/>
          <w:sz w:val="24"/>
          <w:szCs w:val="24"/>
        </w:rPr>
        <w:t>H</w:t>
      </w:r>
      <w:r w:rsidRPr="000720AF">
        <w:rPr>
          <w:rFonts w:ascii="Times New Roman" w:hAnsi="Times New Roman" w:cs="Times New Roman"/>
          <w:sz w:val="24"/>
          <w:szCs w:val="24"/>
        </w:rPr>
        <w:t>andlar om enstickprovs normalfördelningsmodeller och viktiga fördelningsegenskaper hos några funktion</w:t>
      </w:r>
      <w:r>
        <w:rPr>
          <w:rFonts w:ascii="Times New Roman" w:hAnsi="Times New Roman" w:cs="Times New Roman"/>
          <w:sz w:val="24"/>
          <w:szCs w:val="24"/>
        </w:rPr>
        <w:t xml:space="preserve">er av observationerna i sådana </w:t>
      </w:r>
      <w:r w:rsidRPr="000720AF">
        <w:rPr>
          <w:rFonts w:ascii="Times New Roman" w:hAnsi="Times New Roman" w:cs="Times New Roman"/>
          <w:sz w:val="24"/>
          <w:szCs w:val="24"/>
        </w:rPr>
        <w:t>(</w:t>
      </w:r>
      <w:r>
        <w:rPr>
          <w:rFonts w:ascii="Times New Roman" w:hAnsi="Times New Roman" w:cs="Times New Roman"/>
          <w:sz w:val="24"/>
          <w:szCs w:val="24"/>
        </w:rPr>
        <w:t xml:space="preserve"> </w:t>
      </w:r>
      <w:r w:rsidRPr="000720AF">
        <w:rPr>
          <w:rFonts w:ascii="Times New Roman" w:hAnsi="Times New Roman" w:cs="Times New Roman"/>
          <w:sz w:val="24"/>
          <w:szCs w:val="24"/>
        </w:rPr>
        <w:t>alla baserade på att</w:t>
      </w:r>
      <w:r>
        <w:rPr>
          <w:rFonts w:ascii="Times New Roman" w:hAnsi="Times New Roman" w:cs="Times New Roman"/>
          <w:sz w:val="24"/>
          <w:szCs w:val="24"/>
        </w:rPr>
        <w:t xml:space="preserve"> man först beräknar aritmetiska </w:t>
      </w:r>
      <w:r w:rsidRPr="000720AF">
        <w:rPr>
          <w:rFonts w:ascii="Times New Roman" w:hAnsi="Times New Roman" w:cs="Times New Roman"/>
          <w:sz w:val="24"/>
          <w:szCs w:val="24"/>
        </w:rPr>
        <w:t>med</w:t>
      </w:r>
      <w:r>
        <w:rPr>
          <w:rFonts w:ascii="Times New Roman" w:hAnsi="Times New Roman" w:cs="Times New Roman"/>
          <w:sz w:val="24"/>
          <w:szCs w:val="24"/>
        </w:rPr>
        <w:t>e</w:t>
      </w:r>
      <w:r w:rsidRPr="000720AF">
        <w:rPr>
          <w:rFonts w:ascii="Times New Roman" w:hAnsi="Times New Roman" w:cs="Times New Roman"/>
          <w:sz w:val="24"/>
          <w:szCs w:val="24"/>
        </w:rPr>
        <w:t xml:space="preserve">lvärdet och </w:t>
      </w:r>
      <w:r>
        <w:rPr>
          <w:rFonts w:ascii="Times New Roman" w:hAnsi="Times New Roman" w:cs="Times New Roman"/>
          <w:sz w:val="24"/>
          <w:szCs w:val="24"/>
        </w:rPr>
        <w:t xml:space="preserve">stickprovsstandardavvikelsen ) </w:t>
      </w:r>
      <w:r w:rsidRPr="000720AF">
        <w:rPr>
          <w:rFonts w:ascii="Times New Roman" w:hAnsi="Times New Roman" w:cs="Times New Roman"/>
          <w:sz w:val="24"/>
          <w:szCs w:val="24"/>
        </w:rPr>
        <w:t xml:space="preserve">och av parametrar i modellerna. Hela avsnittet viktigt i tillämpningar som kommer.., men avsnitt </w:t>
      </w:r>
      <w:r w:rsidRPr="000720AF">
        <w:rPr>
          <w:rFonts w:ascii="Times New Roman" w:hAnsi="Times New Roman" w:cs="Times New Roman"/>
          <w:b/>
          <w:sz w:val="24"/>
          <w:szCs w:val="24"/>
        </w:rPr>
        <w:t>7.5.3</w:t>
      </w:r>
      <w:r w:rsidRPr="000720AF">
        <w:rPr>
          <w:rFonts w:ascii="Times New Roman" w:hAnsi="Times New Roman" w:cs="Times New Roman"/>
          <w:sz w:val="24"/>
          <w:szCs w:val="24"/>
        </w:rPr>
        <w:t xml:space="preserve"> hoppar vi över i denna kurs.</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b/>
          <w:sz w:val="24"/>
          <w:szCs w:val="24"/>
        </w:rPr>
        <w:t>7.6</w:t>
      </w:r>
      <w:r w:rsidRPr="000720AF">
        <w:rPr>
          <w:rFonts w:ascii="Times New Roman" w:hAnsi="Times New Roman" w:cs="Times New Roman"/>
          <w:sz w:val="24"/>
          <w:szCs w:val="24"/>
        </w:rPr>
        <w:t xml:space="preserve"> Går igenom enstickprovs normalfördelningsmetoder, både konfidensintervall och hypotesprövning av lite olika hypoteser. Om man lär sig (och samtidigt försöker förstå) utseendet på referensvariabeln och dess fördelning, respektive testvariabeln och dess fördelning, samt vilket håll man låser referensvariabeln på när man vill ha de olika ensidiga k</w:t>
      </w:r>
      <w:r>
        <w:rPr>
          <w:rFonts w:ascii="Times New Roman" w:hAnsi="Times New Roman" w:cs="Times New Roman"/>
          <w:sz w:val="24"/>
          <w:szCs w:val="24"/>
        </w:rPr>
        <w:t>onfidensintervallen, respektive</w:t>
      </w:r>
      <w:r w:rsidRPr="000720AF">
        <w:rPr>
          <w:rFonts w:ascii="Times New Roman" w:hAnsi="Times New Roman" w:cs="Times New Roman"/>
          <w:sz w:val="24"/>
          <w:szCs w:val="24"/>
        </w:rPr>
        <w:t xml:space="preserve"> vilken sorts förkastelseområde som är lämplig för de olika nollhypoteserna, så är det som jag ser det lättare än att mekaniskt lära sig t.ex. formler för färdiga intervall osv.</w:t>
      </w:r>
    </w:p>
    <w:p w:rsidR="005C0D31" w:rsidRPr="000720AF" w:rsidRDefault="005C0D31" w:rsidP="005C0D31">
      <w:pPr>
        <w:rPr>
          <w:rFonts w:ascii="Times New Roman" w:hAnsi="Times New Roman" w:cs="Times New Roman"/>
          <w:sz w:val="24"/>
          <w:szCs w:val="24"/>
        </w:rPr>
      </w:pPr>
      <w:r w:rsidRPr="000720AF">
        <w:rPr>
          <w:rFonts w:ascii="Times New Roman" w:hAnsi="Times New Roman" w:cs="Times New Roman"/>
          <w:sz w:val="24"/>
          <w:szCs w:val="24"/>
        </w:rPr>
        <w:t>Statistik för väntevärdet är viktigast. Men även varianser är bra att ha kontroll på i många situationer och i det sammanhanget skall man observera att det är naturligt at</w:t>
      </w:r>
      <w:r>
        <w:rPr>
          <w:rFonts w:ascii="Times New Roman" w:hAnsi="Times New Roman" w:cs="Times New Roman"/>
          <w:sz w:val="24"/>
          <w:szCs w:val="24"/>
        </w:rPr>
        <w:t xml:space="preserve">t försöka påvisa små varianser </w:t>
      </w:r>
      <w:r w:rsidRPr="000720AF">
        <w:rPr>
          <w:rFonts w:ascii="Times New Roman" w:hAnsi="Times New Roman" w:cs="Times New Roman"/>
          <w:sz w:val="24"/>
          <w:szCs w:val="24"/>
        </w:rPr>
        <w:t>genom att använda upp</w:t>
      </w:r>
      <w:r>
        <w:rPr>
          <w:rFonts w:ascii="Times New Roman" w:hAnsi="Times New Roman" w:cs="Times New Roman"/>
          <w:sz w:val="24"/>
          <w:szCs w:val="24"/>
        </w:rPr>
        <w:t>åt begräsade konfidensintervall</w:t>
      </w:r>
      <w:r w:rsidRPr="000720AF">
        <w:rPr>
          <w:rFonts w:ascii="Times New Roman" w:hAnsi="Times New Roman" w:cs="Times New Roman"/>
          <w:sz w:val="24"/>
          <w:szCs w:val="24"/>
        </w:rPr>
        <w:t>, re</w:t>
      </w:r>
      <w:r>
        <w:rPr>
          <w:rFonts w:ascii="Times New Roman" w:hAnsi="Times New Roman" w:cs="Times New Roman"/>
          <w:sz w:val="24"/>
          <w:szCs w:val="24"/>
        </w:rPr>
        <w:t>s</w:t>
      </w:r>
      <w:r w:rsidRPr="000720AF">
        <w:rPr>
          <w:rFonts w:ascii="Times New Roman" w:hAnsi="Times New Roman" w:cs="Times New Roman"/>
          <w:sz w:val="24"/>
          <w:szCs w:val="24"/>
        </w:rPr>
        <w:t>pektive testa nollhypoteser att var</w:t>
      </w:r>
      <w:r>
        <w:rPr>
          <w:rFonts w:ascii="Times New Roman" w:hAnsi="Times New Roman" w:cs="Times New Roman"/>
          <w:sz w:val="24"/>
          <w:szCs w:val="24"/>
        </w:rPr>
        <w:t>i</w:t>
      </w:r>
      <w:r w:rsidRPr="000720AF">
        <w:rPr>
          <w:rFonts w:ascii="Times New Roman" w:hAnsi="Times New Roman" w:cs="Times New Roman"/>
          <w:sz w:val="24"/>
          <w:szCs w:val="24"/>
        </w:rPr>
        <w:t>ans</w:t>
      </w:r>
      <w:r>
        <w:rPr>
          <w:rFonts w:ascii="Times New Roman" w:hAnsi="Times New Roman" w:cs="Times New Roman"/>
          <w:sz w:val="24"/>
          <w:szCs w:val="24"/>
        </w:rPr>
        <w:t xml:space="preserve">en är större än eller lika med </w:t>
      </w:r>
      <w:r w:rsidRPr="000720AF">
        <w:rPr>
          <w:rFonts w:ascii="Times New Roman" w:hAnsi="Times New Roman" w:cs="Times New Roman"/>
          <w:sz w:val="24"/>
          <w:szCs w:val="24"/>
        </w:rPr>
        <w:t xml:space="preserve">lämpligt valda konstanter. </w:t>
      </w:r>
    </w:p>
    <w:p w:rsidR="005C0D31" w:rsidRPr="000720AF" w:rsidRDefault="005C0D31" w:rsidP="005C0D31">
      <w:pPr>
        <w:rPr>
          <w:rFonts w:ascii="Times New Roman" w:hAnsi="Times New Roman" w:cs="Times New Roman"/>
          <w:sz w:val="24"/>
          <w:szCs w:val="24"/>
        </w:rPr>
      </w:pPr>
      <w:r>
        <w:rPr>
          <w:rFonts w:ascii="Times New Roman" w:hAnsi="Times New Roman" w:cs="Times New Roman"/>
          <w:sz w:val="24"/>
          <w:szCs w:val="24"/>
        </w:rPr>
        <w:lastRenderedPageBreak/>
        <w:t xml:space="preserve">Tvåstickprovsmetoder </w:t>
      </w:r>
      <w:r w:rsidRPr="000720AF">
        <w:rPr>
          <w:rFonts w:ascii="Times New Roman" w:hAnsi="Times New Roman" w:cs="Times New Roman"/>
          <w:sz w:val="24"/>
          <w:szCs w:val="24"/>
        </w:rPr>
        <w:t>finns av två huvudslag. Sådana där man reducerar observationer i matchade par till endimensionella stickp</w:t>
      </w:r>
      <w:r>
        <w:rPr>
          <w:rFonts w:ascii="Times New Roman" w:hAnsi="Times New Roman" w:cs="Times New Roman"/>
          <w:sz w:val="24"/>
          <w:szCs w:val="24"/>
        </w:rPr>
        <w:t xml:space="preserve">rov av differenser (se avsnitt </w:t>
      </w:r>
      <w:r w:rsidRPr="000720AF">
        <w:rPr>
          <w:rFonts w:ascii="Times New Roman" w:hAnsi="Times New Roman" w:cs="Times New Roman"/>
          <w:sz w:val="24"/>
          <w:szCs w:val="24"/>
        </w:rPr>
        <w:t>7.6.3) och sådana där man i modellen har två helt oberoende stickprov (ofta med samma fördelning för intern</w:t>
      </w:r>
      <w:r>
        <w:rPr>
          <w:rFonts w:ascii="Times New Roman" w:hAnsi="Times New Roman" w:cs="Times New Roman"/>
          <w:sz w:val="24"/>
          <w:szCs w:val="24"/>
        </w:rPr>
        <w:t xml:space="preserve">a avvikelserna från respektive </w:t>
      </w:r>
      <w:r w:rsidRPr="000720AF">
        <w:rPr>
          <w:rFonts w:ascii="Times New Roman" w:hAnsi="Times New Roman" w:cs="Times New Roman"/>
          <w:sz w:val="24"/>
          <w:szCs w:val="24"/>
        </w:rPr>
        <w:t>väntevärde).  Observera att i testsituationer under nollhypotesen att ”d</w:t>
      </w:r>
      <w:r>
        <w:rPr>
          <w:rFonts w:ascii="Times New Roman" w:hAnsi="Times New Roman" w:cs="Times New Roman"/>
          <w:sz w:val="24"/>
          <w:szCs w:val="24"/>
        </w:rPr>
        <w:t xml:space="preserve">e båda väntevärdena är samma”, </w:t>
      </w:r>
      <w:r w:rsidRPr="000720AF">
        <w:rPr>
          <w:rFonts w:ascii="Times New Roman" w:hAnsi="Times New Roman" w:cs="Times New Roman"/>
          <w:sz w:val="24"/>
          <w:szCs w:val="24"/>
        </w:rPr>
        <w:t>är det ofta naturligt att också varianserna är lik</w:t>
      </w:r>
      <w:r>
        <w:rPr>
          <w:rFonts w:ascii="Times New Roman" w:hAnsi="Times New Roman" w:cs="Times New Roman"/>
          <w:sz w:val="24"/>
          <w:szCs w:val="24"/>
        </w:rPr>
        <w:t>a, men att i konfidensintervall-</w:t>
      </w:r>
      <w:r w:rsidRPr="000720AF">
        <w:rPr>
          <w:rFonts w:ascii="Times New Roman" w:hAnsi="Times New Roman" w:cs="Times New Roman"/>
          <w:sz w:val="24"/>
          <w:szCs w:val="24"/>
        </w:rPr>
        <w:t>situationer kan man behöva argumentera för att varianserna skall vara lika när man ”mäter” väntevärden som har helt olika värden.</w:t>
      </w:r>
    </w:p>
    <w:p w:rsidR="005C0D31" w:rsidRDefault="005C0D31" w:rsidP="005C0D31">
      <w:r w:rsidRPr="000720AF">
        <w:rPr>
          <w:rFonts w:ascii="Times New Roman" w:hAnsi="Times New Roman" w:cs="Times New Roman"/>
          <w:sz w:val="24"/>
          <w:szCs w:val="24"/>
        </w:rPr>
        <w:t>Storstickprovstekniker som bygger</w:t>
      </w:r>
      <w:r>
        <w:rPr>
          <w:rFonts w:ascii="Times New Roman" w:hAnsi="Times New Roman" w:cs="Times New Roman"/>
          <w:sz w:val="24"/>
          <w:szCs w:val="24"/>
        </w:rPr>
        <w:t xml:space="preserve"> på centrala gränsvärdessatsen i avsnitt </w:t>
      </w:r>
      <w:r w:rsidRPr="000720AF">
        <w:rPr>
          <w:rFonts w:ascii="Times New Roman" w:hAnsi="Times New Roman" w:cs="Times New Roman"/>
          <w:sz w:val="24"/>
          <w:szCs w:val="24"/>
        </w:rPr>
        <w:t>7.6.4 finns av lite olika slag (sådana där man vet varianser och sådana där referensvariabeln eller teststatistikan är den samma som i t-metoderna för normalfördelningsmodellerna).</w:t>
      </w:r>
    </w:p>
    <w:p w:rsidR="005C0D31" w:rsidRPr="007F13F2" w:rsidRDefault="005C0D31" w:rsidP="0082420C">
      <w:pPr>
        <w:rPr>
          <w:rFonts w:ascii="Times New Roman" w:hAnsi="Times New Roman" w:cs="Times New Roman"/>
          <w:sz w:val="24"/>
          <w:szCs w:val="24"/>
        </w:rPr>
      </w:pPr>
    </w:p>
    <w:p w:rsidR="00D54031" w:rsidRPr="007F13F2" w:rsidRDefault="00D54031" w:rsidP="00D54031">
      <w:pPr>
        <w:rPr>
          <w:rFonts w:ascii="Times New Roman" w:eastAsia="Calibri" w:hAnsi="Times New Roman" w:cs="Times New Roman"/>
          <w:sz w:val="24"/>
          <w:szCs w:val="24"/>
        </w:rPr>
      </w:pPr>
      <w:r w:rsidRPr="007F13F2">
        <w:rPr>
          <w:rFonts w:ascii="Times New Roman" w:eastAsia="Calibri" w:hAnsi="Times New Roman" w:cs="Times New Roman"/>
          <w:b/>
          <w:sz w:val="24"/>
          <w:szCs w:val="24"/>
        </w:rPr>
        <w:t>Kapitel 9 Linjär Regression</w:t>
      </w:r>
    </w:p>
    <w:p w:rsidR="00D54031" w:rsidRPr="007F13F2" w:rsidRDefault="00D54031" w:rsidP="00D54031">
      <w:pPr>
        <w:rPr>
          <w:rFonts w:ascii="Times New Roman" w:eastAsia="Calibri" w:hAnsi="Times New Roman" w:cs="Times New Roman"/>
          <w:sz w:val="24"/>
          <w:szCs w:val="24"/>
        </w:rPr>
      </w:pPr>
      <w:r w:rsidRPr="007F13F2">
        <w:rPr>
          <w:rFonts w:ascii="Times New Roman" w:eastAsia="Calibri" w:hAnsi="Times New Roman" w:cs="Times New Roman"/>
          <w:b/>
          <w:sz w:val="24"/>
          <w:szCs w:val="24"/>
        </w:rPr>
        <w:t>9.1</w:t>
      </w:r>
      <w:r w:rsidRPr="007F13F2">
        <w:rPr>
          <w:rFonts w:ascii="Times New Roman" w:eastAsia="Calibri" w:hAnsi="Times New Roman" w:cs="Times New Roman"/>
          <w:sz w:val="24"/>
          <w:szCs w:val="24"/>
        </w:rPr>
        <w:t xml:space="preserve"> Introducerar idén med </w:t>
      </w:r>
      <w:r w:rsidRPr="007F13F2">
        <w:rPr>
          <w:rFonts w:ascii="Times New Roman" w:eastAsia="Calibri" w:hAnsi="Times New Roman" w:cs="Times New Roman"/>
          <w:b/>
          <w:sz w:val="24"/>
          <w:szCs w:val="24"/>
        </w:rPr>
        <w:t>regressionsfunktioner</w:t>
      </w:r>
      <w:r w:rsidRPr="007F13F2">
        <w:rPr>
          <w:rFonts w:ascii="Times New Roman" w:eastAsia="Calibri" w:hAnsi="Times New Roman" w:cs="Times New Roman"/>
          <w:sz w:val="24"/>
          <w:szCs w:val="24"/>
        </w:rPr>
        <w:t xml:space="preserve"> i allmänhet. Man tänker sig att man har par av observationer där den ena komponenten i paret, </w:t>
      </w:r>
      <w:r w:rsidRPr="007F13F2">
        <w:rPr>
          <w:rFonts w:ascii="Times New Roman" w:eastAsia="Calibri" w:hAnsi="Times New Roman" w:cs="Times New Roman"/>
          <w:b/>
          <w:sz w:val="24"/>
          <w:szCs w:val="24"/>
        </w:rPr>
        <w:t>x-variabeln, är deterministisk</w:t>
      </w:r>
      <w:r w:rsidRPr="007F13F2">
        <w:rPr>
          <w:rFonts w:ascii="Times New Roman" w:eastAsia="Calibri" w:hAnsi="Times New Roman" w:cs="Times New Roman"/>
          <w:sz w:val="24"/>
          <w:szCs w:val="24"/>
        </w:rPr>
        <w:t xml:space="preserve">. Idealiskt har man själv betstämt värdena på denna komponent som man därför tänker på som en </w:t>
      </w:r>
      <w:r w:rsidRPr="007F13F2">
        <w:rPr>
          <w:rFonts w:ascii="Times New Roman" w:eastAsia="Calibri" w:hAnsi="Times New Roman" w:cs="Times New Roman"/>
          <w:b/>
          <w:sz w:val="24"/>
          <w:szCs w:val="24"/>
        </w:rPr>
        <w:t>inställningsvariabel</w:t>
      </w:r>
      <w:r w:rsidRPr="007F13F2">
        <w:rPr>
          <w:rFonts w:ascii="Times New Roman" w:eastAsia="Calibri" w:hAnsi="Times New Roman" w:cs="Times New Roman"/>
          <w:sz w:val="24"/>
          <w:szCs w:val="24"/>
        </w:rPr>
        <w:t xml:space="preserve">.  Den andra variabeln, </w:t>
      </w:r>
      <w:r w:rsidRPr="007F13F2">
        <w:rPr>
          <w:rFonts w:ascii="Times New Roman" w:eastAsia="Calibri" w:hAnsi="Times New Roman" w:cs="Times New Roman"/>
          <w:b/>
          <w:sz w:val="24"/>
          <w:szCs w:val="24"/>
        </w:rPr>
        <w:t>Y-variabeln</w:t>
      </w:r>
      <w:r w:rsidR="00C424E5">
        <w:rPr>
          <w:rFonts w:ascii="Times New Roman" w:eastAsia="Calibri" w:hAnsi="Times New Roman" w:cs="Times New Roman"/>
          <w:sz w:val="24"/>
          <w:szCs w:val="24"/>
        </w:rPr>
        <w:t xml:space="preserve">, </w:t>
      </w:r>
      <w:r w:rsidRPr="007F13F2">
        <w:rPr>
          <w:rFonts w:ascii="Times New Roman" w:eastAsia="Calibri" w:hAnsi="Times New Roman" w:cs="Times New Roman"/>
          <w:sz w:val="24"/>
          <w:szCs w:val="24"/>
        </w:rPr>
        <w:t>tänker man på som en stokastisk variabel som är påverkad av inställningsvariabeln på så vis att den har ett väntevärde som beror på värdet på inställningsvariabeln</w:t>
      </w:r>
      <w:r w:rsidRPr="007F13F2">
        <w:rPr>
          <w:rFonts w:ascii="Times New Roman" w:eastAsia="Calibri" w:hAnsi="Times New Roman" w:cs="Times New Roman"/>
          <w:b/>
          <w:sz w:val="24"/>
          <w:szCs w:val="24"/>
        </w:rPr>
        <w:t xml:space="preserve"> x</w:t>
      </w:r>
      <w:r w:rsidRPr="007F13F2">
        <w:rPr>
          <w:rFonts w:ascii="Times New Roman" w:eastAsia="Calibri" w:hAnsi="Times New Roman" w:cs="Times New Roman"/>
          <w:sz w:val="24"/>
          <w:szCs w:val="24"/>
        </w:rPr>
        <w:t xml:space="preserve"> i samma par. När dessa </w:t>
      </w:r>
      <w:r w:rsidRPr="007F13F2">
        <w:rPr>
          <w:rFonts w:ascii="Times New Roman" w:eastAsia="Calibri" w:hAnsi="Times New Roman" w:cs="Times New Roman"/>
          <w:b/>
          <w:sz w:val="24"/>
          <w:szCs w:val="24"/>
        </w:rPr>
        <w:t>väntevärden</w:t>
      </w:r>
      <w:r w:rsidRPr="007F13F2">
        <w:rPr>
          <w:rFonts w:ascii="Times New Roman" w:eastAsia="Calibri" w:hAnsi="Times New Roman" w:cs="Times New Roman"/>
          <w:sz w:val="24"/>
          <w:szCs w:val="24"/>
        </w:rPr>
        <w:t xml:space="preserve"> som funktion av </w:t>
      </w:r>
      <w:r w:rsidRPr="007F13F2">
        <w:rPr>
          <w:rFonts w:ascii="Times New Roman" w:eastAsia="Calibri" w:hAnsi="Times New Roman" w:cs="Times New Roman"/>
          <w:b/>
          <w:sz w:val="24"/>
          <w:szCs w:val="24"/>
        </w:rPr>
        <w:t>x</w:t>
      </w:r>
      <w:r w:rsidRPr="007F13F2">
        <w:rPr>
          <w:rFonts w:ascii="Times New Roman" w:eastAsia="Calibri" w:hAnsi="Times New Roman" w:cs="Times New Roman"/>
          <w:sz w:val="24"/>
          <w:szCs w:val="24"/>
        </w:rPr>
        <w:t xml:space="preserve"> antas ligga på en </w:t>
      </w:r>
      <w:r w:rsidRPr="007F13F2">
        <w:rPr>
          <w:rFonts w:ascii="Times New Roman" w:eastAsia="Calibri" w:hAnsi="Times New Roman" w:cs="Times New Roman"/>
          <w:b/>
          <w:sz w:val="24"/>
          <w:szCs w:val="24"/>
        </w:rPr>
        <w:t>rät linje</w:t>
      </w:r>
      <w:r w:rsidRPr="007F13F2">
        <w:rPr>
          <w:rFonts w:ascii="Times New Roman" w:eastAsia="Calibri" w:hAnsi="Times New Roman" w:cs="Times New Roman"/>
          <w:sz w:val="24"/>
          <w:szCs w:val="24"/>
        </w:rPr>
        <w:t xml:space="preserve"> så har vi en </w:t>
      </w:r>
      <w:r w:rsidRPr="007F13F2">
        <w:rPr>
          <w:rFonts w:ascii="Times New Roman" w:eastAsia="Calibri" w:hAnsi="Times New Roman" w:cs="Times New Roman"/>
          <w:b/>
          <w:sz w:val="24"/>
          <w:szCs w:val="24"/>
        </w:rPr>
        <w:t>linjär regressionsmodell</w:t>
      </w:r>
      <w:r w:rsidRPr="007F13F2">
        <w:rPr>
          <w:rFonts w:ascii="Times New Roman" w:eastAsia="Calibri" w:hAnsi="Times New Roman" w:cs="Times New Roman"/>
          <w:sz w:val="24"/>
          <w:szCs w:val="24"/>
        </w:rPr>
        <w:t xml:space="preserve">. </w:t>
      </w:r>
    </w:p>
    <w:p w:rsidR="00D54031" w:rsidRPr="007F13F2" w:rsidRDefault="00006BF9" w:rsidP="00D54031">
      <w:pPr>
        <w:rPr>
          <w:rFonts w:ascii="Times New Roman" w:eastAsia="Calibri" w:hAnsi="Times New Roman" w:cs="Times New Roman"/>
          <w:sz w:val="24"/>
          <w:szCs w:val="24"/>
        </w:rPr>
      </w:pPr>
      <w:r w:rsidRPr="00006BF9">
        <w:rPr>
          <w:rFonts w:ascii="Times New Roman" w:eastAsia="Calibri" w:hAnsi="Times New Roman" w:cs="Times New Roman"/>
          <w:b/>
          <w:sz w:val="24"/>
          <w:szCs w:val="24"/>
        </w:rPr>
        <w:t>9.2</w:t>
      </w:r>
      <w:r>
        <w:rPr>
          <w:rFonts w:ascii="Times New Roman" w:eastAsia="Calibri" w:hAnsi="Times New Roman" w:cs="Times New Roman"/>
          <w:sz w:val="24"/>
          <w:szCs w:val="24"/>
        </w:rPr>
        <w:t xml:space="preserve"> </w:t>
      </w:r>
      <w:r w:rsidR="00D54031" w:rsidRPr="007F13F2">
        <w:rPr>
          <w:rFonts w:ascii="Times New Roman" w:eastAsia="Calibri" w:hAnsi="Times New Roman" w:cs="Times New Roman"/>
          <w:sz w:val="24"/>
          <w:szCs w:val="24"/>
        </w:rPr>
        <w:t xml:space="preserve">Om dessutom varianserna är lika i alla dessa fördelningar, och alla </w:t>
      </w:r>
      <w:r w:rsidR="00D54031" w:rsidRPr="007F13F2">
        <w:rPr>
          <w:rFonts w:ascii="Times New Roman" w:eastAsia="Calibri" w:hAnsi="Times New Roman" w:cs="Times New Roman"/>
          <w:b/>
          <w:sz w:val="24"/>
          <w:szCs w:val="24"/>
        </w:rPr>
        <w:t>Y</w:t>
      </w:r>
      <w:r w:rsidR="00D54031" w:rsidRPr="007F13F2">
        <w:rPr>
          <w:rFonts w:ascii="Times New Roman" w:eastAsia="Calibri" w:hAnsi="Times New Roman" w:cs="Times New Roman"/>
          <w:sz w:val="24"/>
          <w:szCs w:val="24"/>
        </w:rPr>
        <w:t xml:space="preserve">-variablerna är oberoende av varandra så fungerar fortfarande en del av linjära regressionsteorin </w:t>
      </w:r>
      <w:r w:rsidR="00D54031" w:rsidRPr="007F13F2">
        <w:rPr>
          <w:rFonts w:ascii="Times New Roman" w:eastAsia="Calibri" w:hAnsi="Times New Roman" w:cs="Times New Roman"/>
          <w:b/>
          <w:sz w:val="24"/>
          <w:szCs w:val="24"/>
        </w:rPr>
        <w:t>minsta kvadrat-skattningarna</w:t>
      </w:r>
      <w:r w:rsidR="00C424E5">
        <w:rPr>
          <w:rFonts w:ascii="Times New Roman" w:eastAsia="Calibri" w:hAnsi="Times New Roman" w:cs="Times New Roman"/>
          <w:sz w:val="24"/>
          <w:szCs w:val="24"/>
        </w:rPr>
        <w:t xml:space="preserve"> av väntevärdeslinjen </w:t>
      </w:r>
      <w:r w:rsidR="00D54031" w:rsidRPr="007F13F2">
        <w:rPr>
          <w:rFonts w:ascii="Times New Roman" w:eastAsia="Calibri" w:hAnsi="Times New Roman" w:cs="Times New Roman"/>
          <w:sz w:val="24"/>
          <w:szCs w:val="24"/>
        </w:rPr>
        <w:t>och linjens riktningskoeffecient och intercept -som man får fram med resonemangen i normalfördelningsmodellen- har vissa optimalitetsegenskaper och deras väntevärden och varianser är samma som i normalfördelningsmodellen. Detta beror på att alla skattningarna är linjärkombinationer av observationerna). Också den väntevärdesriktiga skattningen av variansen (som en normerad empirisk residualkvadratsumma) har kvar denna egenskap.  Men däremot så kan skattningen av variansen ha ett helt annat standardfel än i normalfördelningsfallet.</w:t>
      </w:r>
    </w:p>
    <w:p w:rsidR="00D54031" w:rsidRPr="007F13F2" w:rsidRDefault="00D54031" w:rsidP="00D54031">
      <w:pPr>
        <w:rPr>
          <w:rFonts w:ascii="Times New Roman" w:eastAsia="Calibri" w:hAnsi="Times New Roman" w:cs="Times New Roman"/>
          <w:sz w:val="24"/>
          <w:szCs w:val="24"/>
        </w:rPr>
      </w:pPr>
      <w:r w:rsidRPr="007F13F2">
        <w:rPr>
          <w:rFonts w:ascii="Times New Roman" w:eastAsia="Calibri" w:hAnsi="Times New Roman" w:cs="Times New Roman"/>
          <w:sz w:val="24"/>
          <w:szCs w:val="24"/>
        </w:rPr>
        <w:t>För att förstå härledningarna av skattningar m.m. i standardmodellen när man också antar att alla residualerna (=</w:t>
      </w:r>
      <w:r w:rsidRPr="007F13F2">
        <w:rPr>
          <w:rFonts w:ascii="Times New Roman" w:eastAsia="Calibri" w:hAnsi="Times New Roman" w:cs="Times New Roman"/>
          <w:b/>
          <w:sz w:val="24"/>
          <w:szCs w:val="24"/>
        </w:rPr>
        <w:t>Y</w:t>
      </w:r>
      <w:r w:rsidRPr="007F13F2">
        <w:rPr>
          <w:rFonts w:ascii="Times New Roman" w:eastAsia="Calibri" w:hAnsi="Times New Roman" w:cs="Times New Roman"/>
          <w:sz w:val="24"/>
          <w:szCs w:val="24"/>
        </w:rPr>
        <w:t>-avvike</w:t>
      </w:r>
      <w:r w:rsidR="00C424E5">
        <w:rPr>
          <w:rFonts w:ascii="Times New Roman" w:eastAsia="Calibri" w:hAnsi="Times New Roman" w:cs="Times New Roman"/>
          <w:sz w:val="24"/>
          <w:szCs w:val="24"/>
        </w:rPr>
        <w:t xml:space="preserve">lserna från väntevärdeslinjen) </w:t>
      </w:r>
      <w:r w:rsidRPr="007F13F2">
        <w:rPr>
          <w:rFonts w:ascii="Times New Roman" w:eastAsia="Calibri" w:hAnsi="Times New Roman" w:cs="Times New Roman"/>
          <w:sz w:val="24"/>
          <w:szCs w:val="24"/>
        </w:rPr>
        <w:t xml:space="preserve">är normalfördelade med väntevärde noll och samma varians, så börjar man lämpligen med att begrunda definitionen av likelihoodfunktion i modellen (generaliserar två-stickprovs normalfördelningsmodell med sammavarianser). Sedan konstaterar man att med fix varians antas optimum vid minimum av summan av kvadratiska avvikelser mellan </w:t>
      </w:r>
      <w:r w:rsidRPr="007F13F2">
        <w:rPr>
          <w:rFonts w:ascii="Times New Roman" w:eastAsia="Calibri" w:hAnsi="Times New Roman" w:cs="Times New Roman"/>
          <w:b/>
          <w:sz w:val="24"/>
          <w:szCs w:val="24"/>
        </w:rPr>
        <w:t>Y</w:t>
      </w:r>
      <w:r w:rsidRPr="007F13F2">
        <w:rPr>
          <w:rFonts w:ascii="Times New Roman" w:eastAsia="Calibri" w:hAnsi="Times New Roman" w:cs="Times New Roman"/>
          <w:sz w:val="24"/>
          <w:szCs w:val="24"/>
        </w:rPr>
        <w:t xml:space="preserve">-variablerna ovh väntevärdeslinjen ”i  </w:t>
      </w:r>
      <w:r w:rsidRPr="007F13F2">
        <w:rPr>
          <w:rFonts w:ascii="Times New Roman" w:eastAsia="Calibri" w:hAnsi="Times New Roman" w:cs="Times New Roman"/>
          <w:b/>
          <w:sz w:val="24"/>
          <w:szCs w:val="24"/>
        </w:rPr>
        <w:t>y-</w:t>
      </w:r>
      <w:r w:rsidRPr="007F13F2">
        <w:rPr>
          <w:rFonts w:ascii="Times New Roman" w:eastAsia="Calibri" w:hAnsi="Times New Roman" w:cs="Times New Roman"/>
          <w:sz w:val="24"/>
          <w:szCs w:val="24"/>
        </w:rPr>
        <w:t xml:space="preserve">led” ( se </w:t>
      </w:r>
      <w:r w:rsidRPr="007F13F2">
        <w:rPr>
          <w:rFonts w:ascii="Times New Roman" w:eastAsia="Calibri" w:hAnsi="Times New Roman" w:cs="Times New Roman"/>
          <w:b/>
          <w:sz w:val="24"/>
          <w:szCs w:val="24"/>
        </w:rPr>
        <w:t>övning 9.2.1</w:t>
      </w:r>
      <w:r w:rsidRPr="007F13F2">
        <w:rPr>
          <w:rFonts w:ascii="Times New Roman" w:eastAsia="Calibri" w:hAnsi="Times New Roman" w:cs="Times New Roman"/>
          <w:sz w:val="24"/>
          <w:szCs w:val="24"/>
        </w:rPr>
        <w:t xml:space="preserve">).  (Det finns mycket generellare form av minsta kvadratmetod där funktionen som anpassas är linjär i flera inställningsvariabler som i sin tur kan vara komplext beroende av varandra. En av MV:s  fortsättningskurser ”Linear Statistical Models” handlar bland annat om detta .) </w:t>
      </w:r>
    </w:p>
    <w:p w:rsidR="00D54031" w:rsidRPr="007F13F2" w:rsidRDefault="00D54031" w:rsidP="00D54031">
      <w:pPr>
        <w:rPr>
          <w:rFonts w:ascii="Times New Roman" w:eastAsia="Calibri" w:hAnsi="Times New Roman" w:cs="Times New Roman"/>
          <w:sz w:val="24"/>
          <w:szCs w:val="24"/>
        </w:rPr>
      </w:pPr>
      <w:r w:rsidRPr="007F13F2">
        <w:rPr>
          <w:rFonts w:ascii="Times New Roman" w:eastAsia="Calibri" w:hAnsi="Times New Roman" w:cs="Times New Roman"/>
          <w:sz w:val="24"/>
          <w:szCs w:val="24"/>
        </w:rPr>
        <w:lastRenderedPageBreak/>
        <w:t xml:space="preserve">Begreppet </w:t>
      </w:r>
      <w:r w:rsidRPr="007F13F2">
        <w:rPr>
          <w:rFonts w:ascii="Times New Roman" w:eastAsia="Calibri" w:hAnsi="Times New Roman" w:cs="Times New Roman"/>
          <w:b/>
          <w:sz w:val="24"/>
          <w:szCs w:val="24"/>
        </w:rPr>
        <w:t xml:space="preserve">prediktionsintervall </w:t>
      </w:r>
      <w:r w:rsidRPr="007F13F2">
        <w:rPr>
          <w:rFonts w:ascii="Times New Roman" w:eastAsia="Calibri" w:hAnsi="Times New Roman" w:cs="Times New Roman"/>
          <w:sz w:val="24"/>
          <w:szCs w:val="24"/>
        </w:rPr>
        <w:t xml:space="preserve">som introduceras på </w:t>
      </w:r>
      <w:r w:rsidRPr="007F13F2">
        <w:rPr>
          <w:rFonts w:ascii="Times New Roman" w:eastAsia="Calibri" w:hAnsi="Times New Roman" w:cs="Times New Roman"/>
          <w:b/>
          <w:sz w:val="24"/>
          <w:szCs w:val="24"/>
        </w:rPr>
        <w:t>sidan 440</w:t>
      </w:r>
      <w:r w:rsidRPr="007F13F2">
        <w:rPr>
          <w:rFonts w:ascii="Times New Roman" w:eastAsia="Calibri" w:hAnsi="Times New Roman" w:cs="Times New Roman"/>
          <w:sz w:val="24"/>
          <w:szCs w:val="24"/>
        </w:rPr>
        <w:t xml:space="preserve"> i boken är lite </w:t>
      </w:r>
      <w:r w:rsidRPr="007F13F2">
        <w:rPr>
          <w:rFonts w:ascii="Times New Roman" w:eastAsia="Calibri" w:hAnsi="Times New Roman" w:cs="Times New Roman"/>
          <w:b/>
          <w:sz w:val="24"/>
          <w:szCs w:val="24"/>
        </w:rPr>
        <w:t>lurigt vad det gäller tolkningen</w:t>
      </w:r>
      <w:r w:rsidRPr="007F13F2">
        <w:rPr>
          <w:rFonts w:ascii="Times New Roman" w:eastAsia="Calibri" w:hAnsi="Times New Roman" w:cs="Times New Roman"/>
          <w:sz w:val="24"/>
          <w:szCs w:val="24"/>
        </w:rPr>
        <w:t xml:space="preserve"> av intervallet. En del slump i intervallets sannolikhetsuttalande finns i intervallets gränser och en del slump finns i den framtida observationen som man vill prediktera. Det betyder att man blir ännu benägnare att felaktigt tolka konfidensgraden som en betingad sannolikhet givet det observerade intervallet (slumpen i den nya observationen är ju ännu inte realiserad). Men denna tolkning är lika fel som motsvarande tolkning i samband med konfidensintervallet för t.ex. riktningskoeffecienten eller regressionslinjens värde i en viss inställning.   </w:t>
      </w:r>
    </w:p>
    <w:p w:rsidR="0037719D" w:rsidRPr="007F13F2" w:rsidRDefault="0037719D" w:rsidP="00D54031">
      <w:pPr>
        <w:rPr>
          <w:rFonts w:ascii="Times New Roman" w:eastAsia="Calibri" w:hAnsi="Times New Roman" w:cs="Times New Roman"/>
          <w:sz w:val="24"/>
          <w:szCs w:val="24"/>
        </w:rPr>
      </w:pPr>
    </w:p>
    <w:p w:rsidR="00D54031" w:rsidRPr="007F13F2" w:rsidRDefault="00D54031" w:rsidP="00D54031">
      <w:pPr>
        <w:rPr>
          <w:rFonts w:ascii="Times New Roman" w:eastAsia="Calibri" w:hAnsi="Times New Roman" w:cs="Times New Roman"/>
          <w:b/>
          <w:sz w:val="24"/>
          <w:szCs w:val="24"/>
        </w:rPr>
      </w:pPr>
      <w:r w:rsidRPr="007F13F2">
        <w:rPr>
          <w:rFonts w:ascii="Times New Roman" w:eastAsia="Calibri" w:hAnsi="Times New Roman" w:cs="Times New Roman"/>
          <w:b/>
          <w:sz w:val="24"/>
          <w:szCs w:val="24"/>
        </w:rPr>
        <w:t>Avslutande kommentar</w:t>
      </w:r>
    </w:p>
    <w:p w:rsidR="00FA51FB" w:rsidRPr="007F13F2" w:rsidRDefault="00D54031" w:rsidP="00D54031">
      <w:pPr>
        <w:spacing w:before="100" w:beforeAutospacing="1" w:after="100" w:afterAutospacing="1" w:line="240" w:lineRule="auto"/>
        <w:outlineLvl w:val="2"/>
        <w:rPr>
          <w:rFonts w:ascii="Times New Roman" w:eastAsia="Times New Roman" w:hAnsi="Times New Roman" w:cs="Times New Roman"/>
          <w:b/>
          <w:bCs/>
          <w:sz w:val="24"/>
          <w:szCs w:val="24"/>
        </w:rPr>
      </w:pPr>
      <w:r w:rsidRPr="007F13F2">
        <w:rPr>
          <w:rFonts w:ascii="Times New Roman" w:eastAsia="Calibri" w:hAnsi="Times New Roman" w:cs="Times New Roman"/>
          <w:sz w:val="24"/>
          <w:szCs w:val="24"/>
        </w:rPr>
        <w:t xml:space="preserve">Det finns många fler statistiska metoder som är centrala verktyg i många designer av försöksupplägg och försöksanalyser som vi inte hinner fördjupa oss i så mycket i denna korta statistikintroduktion.  (Kapitel 8, till exempel handlar om ickeparametriska test, ett stort och viktigt område i tillämpad statistik som vi inte hinner beröra. En annan viktig generalisering av tvåstickprovs normalfördelningsmodeller än linjär regression, finns inom den statistiska teori som kallas variansanalys, som inte behandlas i läroboken.) </w:t>
      </w:r>
      <w:r w:rsidR="007E27B3" w:rsidRPr="007F13F2">
        <w:rPr>
          <w:rFonts w:ascii="Times New Roman" w:eastAsia="Calibri" w:hAnsi="Times New Roman" w:cs="Times New Roman"/>
          <w:sz w:val="24"/>
          <w:szCs w:val="24"/>
        </w:rPr>
        <w:t xml:space="preserve">Åtminstone en del av er </w:t>
      </w:r>
      <w:r w:rsidRPr="007F13F2">
        <w:rPr>
          <w:rFonts w:ascii="Times New Roman" w:eastAsia="Calibri" w:hAnsi="Times New Roman" w:cs="Times New Roman"/>
          <w:sz w:val="24"/>
          <w:szCs w:val="24"/>
        </w:rPr>
        <w:t>kommer att läsa lite mer</w:t>
      </w:r>
      <w:r w:rsidR="0037719D" w:rsidRPr="007F13F2">
        <w:rPr>
          <w:rFonts w:ascii="Times New Roman" w:eastAsia="Calibri" w:hAnsi="Times New Roman" w:cs="Times New Roman"/>
          <w:sz w:val="24"/>
          <w:szCs w:val="24"/>
        </w:rPr>
        <w:t xml:space="preserve"> om dessa</w:t>
      </w:r>
      <w:r w:rsidR="007E27B3" w:rsidRPr="007F13F2">
        <w:rPr>
          <w:rFonts w:ascii="Times New Roman" w:eastAsia="Calibri" w:hAnsi="Times New Roman" w:cs="Times New Roman"/>
          <w:sz w:val="24"/>
          <w:szCs w:val="24"/>
        </w:rPr>
        <w:t xml:space="preserve"> i kursen MSG200 Statistisk Slutledning till våren.</w:t>
      </w:r>
    </w:p>
    <w:p w:rsidR="00FA51FB" w:rsidRPr="007F13F2" w:rsidRDefault="00FA51FB" w:rsidP="00CF7373">
      <w:pPr>
        <w:spacing w:before="100" w:beforeAutospacing="1" w:after="100" w:afterAutospacing="1" w:line="240" w:lineRule="auto"/>
        <w:outlineLvl w:val="2"/>
        <w:rPr>
          <w:rFonts w:ascii="Times New Roman" w:eastAsia="Times New Roman" w:hAnsi="Times New Roman" w:cs="Times New Roman"/>
          <w:b/>
          <w:bCs/>
          <w:sz w:val="24"/>
          <w:szCs w:val="24"/>
        </w:rPr>
      </w:pPr>
    </w:p>
    <w:p w:rsidR="00CF7373" w:rsidRPr="007F13F2" w:rsidRDefault="00CF7373" w:rsidP="00CF7373">
      <w:pPr>
        <w:spacing w:before="100" w:beforeAutospacing="1" w:after="100" w:afterAutospacing="1" w:line="240" w:lineRule="auto"/>
        <w:outlineLvl w:val="2"/>
        <w:rPr>
          <w:rFonts w:ascii="Times New Roman" w:eastAsia="Times New Roman" w:hAnsi="Times New Roman" w:cs="Times New Roman"/>
          <w:b/>
          <w:bCs/>
          <w:sz w:val="24"/>
          <w:szCs w:val="24"/>
        </w:rPr>
      </w:pPr>
      <w:r w:rsidRPr="007F13F2">
        <w:rPr>
          <w:rFonts w:ascii="Times New Roman" w:eastAsia="Times New Roman" w:hAnsi="Times New Roman" w:cs="Times New Roman"/>
          <w:b/>
          <w:bCs/>
          <w:sz w:val="24"/>
          <w:szCs w:val="24"/>
        </w:rPr>
        <w:t>Preliminär övningslista för schemalagda övningarna</w:t>
      </w:r>
    </w:p>
    <w:p w:rsidR="00CF7373" w:rsidRPr="007F13F2" w:rsidRDefault="00CF7373" w:rsidP="00CF7373">
      <w:pPr>
        <w:spacing w:after="0" w:line="240" w:lineRule="auto"/>
        <w:rPr>
          <w:rFonts w:ascii="Times New Roman" w:eastAsia="Times New Roman" w:hAnsi="Times New Roman" w:cs="Times New Roman"/>
          <w:b/>
          <w:bCs/>
          <w:iCs/>
          <w:sz w:val="24"/>
          <w:szCs w:val="24"/>
        </w:rPr>
      </w:pPr>
      <w:r w:rsidRPr="007F13F2">
        <w:rPr>
          <w:rFonts w:ascii="Times New Roman" w:eastAsia="Times New Roman" w:hAnsi="Times New Roman" w:cs="Times New Roman"/>
          <w:b/>
          <w:bCs/>
          <w:iCs/>
          <w:sz w:val="24"/>
          <w:szCs w:val="24"/>
        </w:rPr>
        <w:t>Del 1 – Sannolikhetsteori</w:t>
      </w:r>
    </w:p>
    <w:tbl>
      <w:tblPr>
        <w:tblW w:w="922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245"/>
        <w:gridCol w:w="7984"/>
      </w:tblGrid>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CF7373">
            <w:pPr>
              <w:spacing w:after="0" w:line="240" w:lineRule="auto"/>
              <w:ind w:left="-157" w:firstLine="157"/>
              <w:jc w:val="center"/>
              <w:rPr>
                <w:rFonts w:ascii="Times New Roman" w:eastAsia="Times New Roman" w:hAnsi="Times New Roman" w:cs="Times New Roman"/>
                <w:sz w:val="24"/>
                <w:szCs w:val="24"/>
              </w:rPr>
            </w:pPr>
            <w:r w:rsidRPr="007F13F2">
              <w:rPr>
                <w:rFonts w:ascii="Times New Roman" w:eastAsia="Times New Roman" w:hAnsi="Times New Roman" w:cs="Times New Roman"/>
                <w:b/>
                <w:bCs/>
                <w:sz w:val="24"/>
                <w:szCs w:val="24"/>
              </w:rPr>
              <w:t>Vecka</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 xml:space="preserve">  </w:t>
            </w:r>
            <w:r w:rsidRPr="007F13F2">
              <w:rPr>
                <w:rFonts w:ascii="Times New Roman" w:eastAsia="Times New Roman" w:hAnsi="Times New Roman" w:cs="Times New Roman"/>
                <w:b/>
                <w:bCs/>
                <w:sz w:val="24"/>
                <w:szCs w:val="24"/>
              </w:rPr>
              <w:t>Uppgifter</w:t>
            </w:r>
            <w:r w:rsidRPr="007F13F2">
              <w:rPr>
                <w:rFonts w:ascii="Times New Roman" w:eastAsia="Times New Roman" w:hAnsi="Times New Roman" w:cs="Times New Roman"/>
                <w:sz w:val="24"/>
                <w:szCs w:val="24"/>
              </w:rPr>
              <w:t xml:space="preserve">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35</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201 (OK f</w:t>
            </w:r>
            <w:r w:rsidR="00204242" w:rsidRPr="007F13F2">
              <w:rPr>
                <w:rFonts w:ascii="Times New Roman" w:eastAsia="Times New Roman" w:hAnsi="Times New Roman" w:cs="Times New Roman"/>
                <w:sz w:val="24"/>
                <w:szCs w:val="24"/>
              </w:rPr>
              <w:t>ormulering bara i sena tryckningen av kursboken</w:t>
            </w:r>
            <w:r w:rsidR="00F06AC3" w:rsidRPr="007F13F2">
              <w:rPr>
                <w:rFonts w:ascii="Times New Roman" w:eastAsia="Times New Roman" w:hAnsi="Times New Roman" w:cs="Times New Roman"/>
                <w:sz w:val="24"/>
                <w:szCs w:val="24"/>
              </w:rPr>
              <w:t>)</w:t>
            </w:r>
            <w:r w:rsidRPr="007F13F2">
              <w:rPr>
                <w:rFonts w:ascii="Times New Roman" w:eastAsia="Times New Roman" w:hAnsi="Times New Roman" w:cs="Times New Roman"/>
                <w:sz w:val="24"/>
                <w:szCs w:val="24"/>
              </w:rPr>
              <w:t xml:space="preserve">, 202, 208, 209, 213, 218, 339, 2.4.3, </w:t>
            </w:r>
            <w:r w:rsidR="00762F79" w:rsidRPr="007F13F2">
              <w:rPr>
                <w:rFonts w:ascii="Times New Roman" w:eastAsia="Times New Roman" w:hAnsi="Times New Roman" w:cs="Times New Roman"/>
                <w:sz w:val="24"/>
                <w:szCs w:val="24"/>
              </w:rPr>
              <w:t>3.2.1</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36</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4B3A5D" w:rsidP="00EB0EF8">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3.3.1, 3.4.2, 3.5.1, 3.5.3, 3.5.8</w:t>
            </w:r>
            <w:r w:rsidR="00CF7373" w:rsidRPr="007F13F2">
              <w:rPr>
                <w:rFonts w:ascii="Times New Roman" w:eastAsia="Times New Roman" w:hAnsi="Times New Roman" w:cs="Times New Roman"/>
                <w:sz w:val="24"/>
                <w:szCs w:val="24"/>
              </w:rPr>
              <w:t>, 3.5.9</w:t>
            </w:r>
            <w:r w:rsidR="00C051F2" w:rsidRPr="007F13F2">
              <w:rPr>
                <w:rFonts w:ascii="Times New Roman" w:eastAsia="Times New Roman" w:hAnsi="Times New Roman" w:cs="Times New Roman"/>
                <w:sz w:val="24"/>
                <w:szCs w:val="24"/>
              </w:rPr>
              <w:t xml:space="preserve">, 3.6.5, 3.6.7, 3.6.10, 3.6.15, 3.6.22,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37</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650B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3.7.3, 3.7.7, 3.7.16</w:t>
            </w:r>
            <w:r w:rsidR="00347B44" w:rsidRPr="007F13F2">
              <w:rPr>
                <w:rFonts w:ascii="Times New Roman" w:eastAsia="Times New Roman" w:hAnsi="Times New Roman" w:cs="Times New Roman"/>
                <w:sz w:val="24"/>
                <w:szCs w:val="24"/>
              </w:rPr>
              <w:t>, 3.8.4, 3.8.6</w:t>
            </w:r>
            <w:r w:rsidR="00C714A6" w:rsidRPr="007F13F2">
              <w:rPr>
                <w:rFonts w:ascii="Times New Roman" w:eastAsia="Times New Roman" w:hAnsi="Times New Roman" w:cs="Times New Roman"/>
                <w:sz w:val="24"/>
                <w:szCs w:val="24"/>
              </w:rPr>
              <w:t>, 3.9.6</w:t>
            </w:r>
            <w:r w:rsidR="003C6C7D" w:rsidRPr="007F13F2">
              <w:rPr>
                <w:rFonts w:ascii="Times New Roman" w:eastAsiaTheme="minorHAnsi" w:hAnsi="Times New Roman" w:cs="Times New Roman"/>
                <w:sz w:val="24"/>
                <w:szCs w:val="24"/>
                <w:lang w:eastAsia="en-US"/>
              </w:rPr>
              <w:t>, 4.3.2b,d, 4.3.3b-c,</w:t>
            </w:r>
            <w:r w:rsidR="00341040" w:rsidRPr="007F13F2">
              <w:rPr>
                <w:rFonts w:ascii="Times New Roman" w:eastAsiaTheme="minorHAnsi" w:hAnsi="Times New Roman" w:cs="Times New Roman"/>
                <w:sz w:val="24"/>
                <w:szCs w:val="24"/>
                <w:lang w:eastAsia="en-US"/>
              </w:rPr>
              <w:t xml:space="preserve"> , 413, 414,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38</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8F5E88" w:rsidP="0007062F">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3.10.2, 3.10.5</w:t>
            </w:r>
            <w:r w:rsidR="003C6C7D" w:rsidRPr="007F13F2">
              <w:rPr>
                <w:rFonts w:ascii="Times New Roman" w:eastAsia="Times New Roman" w:hAnsi="Times New Roman" w:cs="Times New Roman"/>
                <w:sz w:val="24"/>
                <w:szCs w:val="24"/>
              </w:rPr>
              <w:t xml:space="preserve">, 3.10.8, </w:t>
            </w:r>
            <w:r w:rsidRPr="007F13F2">
              <w:rPr>
                <w:rFonts w:ascii="Times New Roman" w:eastAsia="Times New Roman" w:hAnsi="Times New Roman" w:cs="Times New Roman"/>
                <w:sz w:val="24"/>
                <w:szCs w:val="24"/>
              </w:rPr>
              <w:t>3.10.12,</w:t>
            </w:r>
            <w:r w:rsidR="00F06AC3" w:rsidRPr="007F13F2">
              <w:rPr>
                <w:rFonts w:ascii="Times New Roman" w:eastAsia="Times New Roman" w:hAnsi="Times New Roman" w:cs="Times New Roman"/>
                <w:sz w:val="24"/>
                <w:szCs w:val="24"/>
              </w:rPr>
              <w:t xml:space="preserve"> 3.11.2</w:t>
            </w:r>
            <w:r w:rsidR="0007062F" w:rsidRPr="007F13F2">
              <w:rPr>
                <w:rFonts w:ascii="Times New Roman" w:eastAsia="Times New Roman" w:hAnsi="Times New Roman" w:cs="Times New Roman"/>
                <w:sz w:val="24"/>
                <w:szCs w:val="24"/>
              </w:rPr>
              <w:t>, 3.12.2</w:t>
            </w:r>
            <w:r w:rsidR="003C6C7D" w:rsidRPr="007F13F2">
              <w:rPr>
                <w:rFonts w:ascii="Times New Roman" w:eastAsia="Times New Roman" w:hAnsi="Times New Roman" w:cs="Times New Roman"/>
                <w:sz w:val="24"/>
                <w:szCs w:val="24"/>
              </w:rPr>
              <w:t>, 3.13.3</w:t>
            </w:r>
            <w:r w:rsidRPr="007F13F2">
              <w:rPr>
                <w:rFonts w:ascii="Times New Roman" w:eastAsia="Times New Roman" w:hAnsi="Times New Roman" w:cs="Times New Roman"/>
                <w:sz w:val="24"/>
                <w:szCs w:val="24"/>
              </w:rPr>
              <w:t xml:space="preserve">, 3.13.8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39</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5429D1" w:rsidP="00CF7373">
            <w:pPr>
              <w:spacing w:after="0" w:line="240" w:lineRule="auto"/>
              <w:rPr>
                <w:rFonts w:ascii="Times New Roman" w:eastAsia="Times New Roman" w:hAnsi="Times New Roman" w:cs="Times New Roman"/>
                <w:sz w:val="24"/>
                <w:szCs w:val="24"/>
              </w:rPr>
            </w:pPr>
            <w:r w:rsidRPr="007F13F2">
              <w:rPr>
                <w:rFonts w:ascii="Times New Roman" w:eastAsiaTheme="minorHAnsi" w:hAnsi="Times New Roman" w:cs="Times New Roman"/>
                <w:sz w:val="24"/>
                <w:szCs w:val="24"/>
                <w:lang w:eastAsia="en-US"/>
              </w:rPr>
              <w:t>503, 5.1.7, 5.2.4, 7.2.1, 7.2.5, 7.2.7, 7.2.9, 7.2.11, 7.2.21</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40</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E240B7" w:rsidP="00A27DDE">
            <w:pPr>
              <w:spacing w:after="0" w:line="240" w:lineRule="auto"/>
              <w:rPr>
                <w:rFonts w:ascii="Times New Roman" w:eastAsia="Times New Roman" w:hAnsi="Times New Roman" w:cs="Times New Roman"/>
                <w:sz w:val="24"/>
                <w:szCs w:val="24"/>
              </w:rPr>
            </w:pPr>
            <w:r w:rsidRPr="007F13F2">
              <w:rPr>
                <w:rFonts w:ascii="Times New Roman" w:eastAsiaTheme="minorHAnsi" w:hAnsi="Times New Roman" w:cs="Times New Roman"/>
                <w:sz w:val="24"/>
                <w:szCs w:val="24"/>
                <w:lang w:eastAsia="en-US"/>
              </w:rPr>
              <w:t xml:space="preserve">7.3.1, 7.3.3, </w:t>
            </w:r>
          </w:p>
        </w:tc>
      </w:tr>
      <w:tr w:rsidR="009C65AA"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tcPr>
          <w:p w:rsidR="009C65AA"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41</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tcPr>
          <w:p w:rsidR="009C65AA" w:rsidRPr="007F13F2" w:rsidRDefault="00A27DDE" w:rsidP="00E240B7">
            <w:pPr>
              <w:spacing w:after="0" w:line="240" w:lineRule="auto"/>
              <w:rPr>
                <w:rFonts w:ascii="Times New Roman" w:eastAsia="Times New Roman" w:hAnsi="Times New Roman" w:cs="Times New Roman"/>
                <w:sz w:val="24"/>
                <w:szCs w:val="24"/>
              </w:rPr>
            </w:pPr>
            <w:r w:rsidRPr="007F13F2">
              <w:rPr>
                <w:rFonts w:ascii="Times New Roman" w:eastAsiaTheme="minorHAnsi" w:hAnsi="Times New Roman" w:cs="Times New Roman"/>
                <w:sz w:val="24"/>
                <w:szCs w:val="24"/>
                <w:lang w:eastAsia="en-US"/>
              </w:rPr>
              <w:t xml:space="preserve">7.5.2, 7.5.4, 7.6.9, </w:t>
            </w:r>
            <w:r w:rsidR="009C65AA" w:rsidRPr="007F13F2">
              <w:rPr>
                <w:rFonts w:ascii="Times New Roman" w:eastAsiaTheme="minorHAnsi" w:hAnsi="Times New Roman" w:cs="Times New Roman"/>
                <w:sz w:val="24"/>
                <w:szCs w:val="24"/>
                <w:lang w:eastAsia="en-US"/>
              </w:rPr>
              <w:t>7.6.3, 7.6.7, 7.6.12, 7.6.19, 730</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42</w:t>
            </w:r>
          </w:p>
        </w:tc>
        <w:tc>
          <w:tcPr>
            <w:tcW w:w="7984"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9C65AA">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 xml:space="preserve"> </w:t>
            </w:r>
            <w:r w:rsidR="009C65AA" w:rsidRPr="007F13F2">
              <w:rPr>
                <w:rFonts w:ascii="Times New Roman" w:eastAsiaTheme="minorHAnsi" w:hAnsi="Times New Roman" w:cs="Times New Roman"/>
                <w:sz w:val="24"/>
                <w:szCs w:val="24"/>
                <w:lang w:eastAsia="en-US"/>
              </w:rPr>
              <w:t>9.2.3, 9.2.7, 9.2.12, 9.2.13 +tentaräkning</w:t>
            </w:r>
          </w:p>
        </w:tc>
      </w:tr>
    </w:tbl>
    <w:p w:rsidR="00EA1C24" w:rsidRPr="007F13F2" w:rsidRDefault="00EA1C24" w:rsidP="00CF7373">
      <w:pPr>
        <w:spacing w:after="0" w:line="240" w:lineRule="auto"/>
        <w:rPr>
          <w:rFonts w:ascii="Times New Roman" w:eastAsia="Times New Roman" w:hAnsi="Times New Roman" w:cs="Times New Roman"/>
          <w:sz w:val="24"/>
          <w:szCs w:val="24"/>
        </w:rPr>
      </w:pPr>
    </w:p>
    <w:p w:rsidR="00CF7373" w:rsidRPr="007F13F2" w:rsidRDefault="00CF7373" w:rsidP="00CF7373">
      <w:pPr>
        <w:spacing w:before="100" w:beforeAutospacing="1" w:after="100" w:afterAutospacing="1" w:line="240" w:lineRule="auto"/>
        <w:outlineLvl w:val="2"/>
        <w:rPr>
          <w:rFonts w:ascii="Times New Roman" w:eastAsia="Times New Roman" w:hAnsi="Times New Roman" w:cs="Times New Roman"/>
          <w:b/>
          <w:bCs/>
          <w:sz w:val="24"/>
          <w:szCs w:val="24"/>
        </w:rPr>
      </w:pPr>
      <w:r w:rsidRPr="007F13F2">
        <w:rPr>
          <w:rFonts w:ascii="Times New Roman" w:eastAsia="Times New Roman" w:hAnsi="Times New Roman" w:cs="Times New Roman"/>
          <w:b/>
          <w:bCs/>
          <w:sz w:val="24"/>
          <w:szCs w:val="24"/>
        </w:rPr>
        <w:t xml:space="preserve">Rekomenderade övriga övningar </w:t>
      </w:r>
    </w:p>
    <w:tbl>
      <w:tblPr>
        <w:tblpPr w:leftFromText="141" w:rightFromText="141" w:vertAnchor="text" w:horzAnchor="margin" w:tblpY="310"/>
        <w:tblW w:w="9244" w:type="dxa"/>
        <w:tblCellSpacing w:w="0" w:type="dxa"/>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2612"/>
        <w:gridCol w:w="6632"/>
      </w:tblGrid>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CF7373">
            <w:pPr>
              <w:spacing w:after="0" w:line="240" w:lineRule="auto"/>
              <w:jc w:val="center"/>
              <w:rPr>
                <w:rFonts w:ascii="Times New Roman" w:eastAsia="Times New Roman" w:hAnsi="Times New Roman" w:cs="Times New Roman"/>
                <w:sz w:val="24"/>
                <w:szCs w:val="24"/>
              </w:rPr>
            </w:pPr>
            <w:r w:rsidRPr="007F13F2">
              <w:rPr>
                <w:rFonts w:ascii="Times New Roman" w:eastAsia="Times New Roman" w:hAnsi="Times New Roman" w:cs="Times New Roman"/>
                <w:b/>
                <w:bCs/>
                <w:sz w:val="24"/>
                <w:szCs w:val="24"/>
              </w:rPr>
              <w:t>Vecka</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CF737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 xml:space="preserve">  </w:t>
            </w:r>
            <w:r w:rsidRPr="007F13F2">
              <w:rPr>
                <w:rFonts w:ascii="Times New Roman" w:eastAsia="Times New Roman" w:hAnsi="Times New Roman" w:cs="Times New Roman"/>
                <w:b/>
                <w:bCs/>
                <w:sz w:val="24"/>
                <w:szCs w:val="24"/>
              </w:rPr>
              <w:t>Uppgifter</w:t>
            </w:r>
            <w:r w:rsidRPr="007F13F2">
              <w:rPr>
                <w:rFonts w:ascii="Times New Roman" w:eastAsia="Times New Roman" w:hAnsi="Times New Roman" w:cs="Times New Roman"/>
                <w:sz w:val="24"/>
                <w:szCs w:val="24"/>
              </w:rPr>
              <w:t xml:space="preserve">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35</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07062F"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2.3.1, 2.4.1, 2.5.2, 2.5.6</w:t>
            </w:r>
            <w:r w:rsidR="00DD5FD1" w:rsidRPr="007F13F2">
              <w:rPr>
                <w:rFonts w:ascii="Times New Roman" w:eastAsia="Times New Roman" w:hAnsi="Times New Roman" w:cs="Times New Roman"/>
                <w:sz w:val="24"/>
                <w:szCs w:val="24"/>
              </w:rPr>
              <w:t xml:space="preserve">, </w:t>
            </w:r>
            <w:r w:rsidRPr="007F13F2">
              <w:rPr>
                <w:rFonts w:ascii="Times New Roman" w:eastAsia="Times New Roman" w:hAnsi="Times New Roman" w:cs="Times New Roman"/>
                <w:sz w:val="24"/>
                <w:szCs w:val="24"/>
              </w:rPr>
              <w:t>3.2.2</w:t>
            </w:r>
            <w:r w:rsidR="00DD5FD1" w:rsidRPr="007F13F2">
              <w:rPr>
                <w:rFonts w:ascii="Times New Roman" w:eastAsia="Times New Roman" w:hAnsi="Times New Roman" w:cs="Times New Roman"/>
                <w:sz w:val="24"/>
                <w:szCs w:val="24"/>
              </w:rPr>
              <w:t>, 3.2.4,</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36</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07062F" w:rsidP="0007062F">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3.3.2,301, 305, 3.4.3, 3.5.2, 3.5.4</w:t>
            </w:r>
            <w:r w:rsidR="00CF7373" w:rsidRPr="007F13F2">
              <w:rPr>
                <w:rFonts w:ascii="Times New Roman" w:eastAsia="Times New Roman" w:hAnsi="Times New Roman" w:cs="Times New Roman"/>
                <w:sz w:val="24"/>
                <w:szCs w:val="24"/>
              </w:rPr>
              <w:t xml:space="preserve"> 3.5.7, </w:t>
            </w:r>
            <w:r w:rsidRPr="007F13F2">
              <w:rPr>
                <w:rFonts w:ascii="Times New Roman" w:eastAsia="Times New Roman" w:hAnsi="Times New Roman" w:cs="Times New Roman"/>
                <w:sz w:val="24"/>
                <w:szCs w:val="24"/>
              </w:rPr>
              <w:t>3.6.1</w:t>
            </w:r>
            <w:r w:rsidR="004B3A5D" w:rsidRPr="007F13F2">
              <w:rPr>
                <w:rFonts w:ascii="Times New Roman" w:eastAsia="Times New Roman" w:hAnsi="Times New Roman" w:cs="Times New Roman"/>
                <w:sz w:val="24"/>
                <w:szCs w:val="24"/>
              </w:rPr>
              <w:t>, 3.6.4, 3.6.8</w:t>
            </w:r>
            <w:r w:rsidR="00FD45CA" w:rsidRPr="007F13F2">
              <w:rPr>
                <w:rFonts w:ascii="Times New Roman" w:eastAsia="Times New Roman" w:hAnsi="Times New Roman" w:cs="Times New Roman"/>
                <w:sz w:val="24"/>
                <w:szCs w:val="24"/>
              </w:rPr>
              <w:t>, 3.6.9, 3.6.11, 3.6.14, 3.6.21</w:t>
            </w:r>
            <w:r w:rsidR="00EB0EF8" w:rsidRPr="007F13F2">
              <w:rPr>
                <w:rFonts w:ascii="Times New Roman" w:eastAsia="Times New Roman" w:hAnsi="Times New Roman" w:cs="Times New Roman"/>
                <w:sz w:val="24"/>
                <w:szCs w:val="24"/>
              </w:rPr>
              <w:t>, 3.6.28</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lastRenderedPageBreak/>
              <w:t>vecka 37</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4B3A5D" w:rsidP="00FD45CA">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3.7.11, 3.7.17,</w:t>
            </w:r>
            <w:r w:rsidR="00FD45CA" w:rsidRPr="007F13F2">
              <w:rPr>
                <w:rFonts w:ascii="Times New Roman" w:eastAsia="Times New Roman" w:hAnsi="Times New Roman" w:cs="Times New Roman"/>
                <w:sz w:val="24"/>
                <w:szCs w:val="24"/>
              </w:rPr>
              <w:t>3.8.1</w:t>
            </w:r>
            <w:r w:rsidRPr="007F13F2">
              <w:rPr>
                <w:rFonts w:ascii="Times New Roman" w:eastAsia="Times New Roman" w:hAnsi="Times New Roman" w:cs="Times New Roman"/>
                <w:sz w:val="24"/>
                <w:szCs w:val="24"/>
              </w:rPr>
              <w:t xml:space="preserve">, </w:t>
            </w:r>
            <w:r w:rsidR="00FD45CA" w:rsidRPr="007F13F2">
              <w:rPr>
                <w:rFonts w:ascii="Times New Roman" w:eastAsia="Times New Roman" w:hAnsi="Times New Roman" w:cs="Times New Roman"/>
                <w:sz w:val="24"/>
                <w:szCs w:val="24"/>
              </w:rPr>
              <w:t xml:space="preserve">3.8.2, </w:t>
            </w:r>
            <w:r w:rsidRPr="007F13F2">
              <w:rPr>
                <w:rFonts w:ascii="Times New Roman" w:eastAsia="Times New Roman" w:hAnsi="Times New Roman" w:cs="Times New Roman"/>
                <w:sz w:val="24"/>
                <w:szCs w:val="24"/>
              </w:rPr>
              <w:t xml:space="preserve">3.8.5, </w:t>
            </w:r>
            <w:r w:rsidR="00FD45CA" w:rsidRPr="007F13F2">
              <w:rPr>
                <w:rFonts w:ascii="Times New Roman" w:eastAsia="Times New Roman" w:hAnsi="Times New Roman" w:cs="Times New Roman"/>
                <w:sz w:val="24"/>
                <w:szCs w:val="24"/>
              </w:rPr>
              <w:t xml:space="preserve">3.9.1, </w:t>
            </w:r>
            <w:r w:rsidRPr="007F13F2">
              <w:rPr>
                <w:rFonts w:ascii="Times New Roman" w:eastAsia="Times New Roman" w:hAnsi="Times New Roman" w:cs="Times New Roman"/>
                <w:sz w:val="24"/>
                <w:szCs w:val="24"/>
              </w:rPr>
              <w:t>3.9.2, 3.9.5,</w:t>
            </w:r>
            <w:r w:rsidRPr="007F13F2">
              <w:rPr>
                <w:rFonts w:ascii="Times New Roman" w:eastAsiaTheme="minorHAnsi" w:hAnsi="Times New Roman" w:cs="Times New Roman"/>
                <w:sz w:val="24"/>
                <w:szCs w:val="24"/>
                <w:lang w:eastAsia="en-US"/>
              </w:rPr>
              <w:t xml:space="preserve"> </w:t>
            </w:r>
            <w:r w:rsidR="00FD45CA" w:rsidRPr="007F13F2">
              <w:rPr>
                <w:rFonts w:ascii="Times New Roman" w:eastAsiaTheme="minorHAnsi" w:hAnsi="Times New Roman" w:cs="Times New Roman"/>
                <w:sz w:val="24"/>
                <w:szCs w:val="24"/>
                <w:lang w:eastAsia="en-US"/>
              </w:rPr>
              <w:t>4.3.1, 4.3.6</w:t>
            </w:r>
            <w:r w:rsidR="00615D19" w:rsidRPr="007F13F2">
              <w:rPr>
                <w:rFonts w:ascii="Times New Roman" w:eastAsia="Times New Roman" w:hAnsi="Times New Roman" w:cs="Times New Roman"/>
                <w:sz w:val="24"/>
                <w:szCs w:val="24"/>
              </w:rPr>
              <w:t>,</w:t>
            </w:r>
            <w:r w:rsidR="00007B65" w:rsidRPr="007F13F2">
              <w:rPr>
                <w:rFonts w:ascii="Times New Roman" w:eastAsiaTheme="minorHAnsi" w:hAnsi="Times New Roman" w:cs="Times New Roman"/>
                <w:sz w:val="24"/>
                <w:szCs w:val="24"/>
                <w:lang w:eastAsia="en-US"/>
              </w:rPr>
              <w:t xml:space="preserve"> 406</w:t>
            </w:r>
            <w:r w:rsidR="000C738A" w:rsidRPr="007F13F2">
              <w:rPr>
                <w:rFonts w:ascii="Times New Roman" w:eastAsiaTheme="minorHAnsi" w:hAnsi="Times New Roman" w:cs="Times New Roman"/>
                <w:sz w:val="24"/>
                <w:szCs w:val="24"/>
                <w:lang w:eastAsia="en-US"/>
              </w:rPr>
              <w:t>, 4.3.5, 4.3.8</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38</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FD45CA" w:rsidP="000C738A">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3.10.3, 3.10.6, 3.10.7</w:t>
            </w:r>
            <w:r w:rsidR="004B3A5D" w:rsidRPr="007F13F2">
              <w:rPr>
                <w:rFonts w:ascii="Times New Roman" w:eastAsia="Times New Roman" w:hAnsi="Times New Roman" w:cs="Times New Roman"/>
                <w:sz w:val="24"/>
                <w:szCs w:val="24"/>
              </w:rPr>
              <w:t>, 3.10.10, 3.10.13,</w:t>
            </w:r>
            <w:r w:rsidRPr="007F13F2">
              <w:rPr>
                <w:rFonts w:ascii="Times New Roman" w:eastAsia="Times New Roman" w:hAnsi="Times New Roman" w:cs="Times New Roman"/>
                <w:sz w:val="24"/>
                <w:szCs w:val="24"/>
              </w:rPr>
              <w:t xml:space="preserve"> </w:t>
            </w:r>
            <w:r w:rsidR="00196A3A" w:rsidRPr="007F13F2">
              <w:rPr>
                <w:rFonts w:ascii="Times New Roman" w:eastAsia="Times New Roman" w:hAnsi="Times New Roman" w:cs="Times New Roman"/>
                <w:sz w:val="24"/>
                <w:szCs w:val="24"/>
              </w:rPr>
              <w:t>3.11.1, 3.11.3, 3.12.1, 3.12.4</w:t>
            </w:r>
            <w:r w:rsidR="004B3A5D" w:rsidRPr="007F13F2">
              <w:rPr>
                <w:rFonts w:ascii="Times New Roman" w:eastAsia="Times New Roman" w:hAnsi="Times New Roman" w:cs="Times New Roman"/>
                <w:sz w:val="24"/>
                <w:szCs w:val="24"/>
              </w:rPr>
              <w:t xml:space="preserve">, </w:t>
            </w:r>
            <w:r w:rsidR="00196A3A" w:rsidRPr="007F13F2">
              <w:rPr>
                <w:rFonts w:ascii="Times New Roman" w:eastAsia="Times New Roman" w:hAnsi="Times New Roman" w:cs="Times New Roman"/>
                <w:sz w:val="24"/>
                <w:szCs w:val="24"/>
              </w:rPr>
              <w:t>3.13.1, 3.13.2, 3.13.4</w:t>
            </w:r>
            <w:r w:rsidR="000C738A" w:rsidRPr="007F13F2">
              <w:rPr>
                <w:rFonts w:ascii="Times New Roman" w:eastAsia="Times New Roman" w:hAnsi="Times New Roman" w:cs="Times New Roman"/>
                <w:sz w:val="24"/>
                <w:szCs w:val="24"/>
              </w:rPr>
              <w:t xml:space="preserve">,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39</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0C738A" w:rsidP="00B53F98">
            <w:pPr>
              <w:spacing w:after="0" w:line="240" w:lineRule="auto"/>
              <w:rPr>
                <w:rFonts w:ascii="Times New Roman" w:eastAsia="Times New Roman" w:hAnsi="Times New Roman" w:cs="Times New Roman"/>
                <w:sz w:val="24"/>
                <w:szCs w:val="24"/>
              </w:rPr>
            </w:pPr>
            <w:r w:rsidRPr="007F13F2">
              <w:rPr>
                <w:rFonts w:ascii="Times New Roman" w:eastAsiaTheme="minorHAnsi" w:hAnsi="Times New Roman" w:cs="Times New Roman"/>
                <w:sz w:val="24"/>
                <w:szCs w:val="24"/>
                <w:lang w:eastAsia="en-US"/>
              </w:rPr>
              <w:t>5.1.2, 5.2.2, 5.3.1</w:t>
            </w:r>
            <w:r w:rsidR="004133A7" w:rsidRPr="007F13F2">
              <w:rPr>
                <w:rFonts w:ascii="Times New Roman" w:eastAsiaTheme="minorHAnsi" w:hAnsi="Times New Roman" w:cs="Times New Roman"/>
                <w:sz w:val="24"/>
                <w:szCs w:val="24"/>
                <w:lang w:eastAsia="en-US"/>
              </w:rPr>
              <w:t xml:space="preserve">, 7.2.2, 7.2.4, </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40</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B53F98" w:rsidP="004C5B81">
            <w:pPr>
              <w:spacing w:after="0" w:line="240" w:lineRule="auto"/>
              <w:rPr>
                <w:rFonts w:ascii="Times New Roman" w:eastAsia="Times New Roman" w:hAnsi="Times New Roman" w:cs="Times New Roman"/>
                <w:sz w:val="24"/>
                <w:szCs w:val="24"/>
              </w:rPr>
            </w:pPr>
            <w:r w:rsidRPr="007F13F2">
              <w:rPr>
                <w:rFonts w:ascii="Times New Roman" w:eastAsiaTheme="minorHAnsi" w:hAnsi="Times New Roman" w:cs="Times New Roman"/>
                <w:sz w:val="24"/>
                <w:szCs w:val="24"/>
                <w:lang w:eastAsia="en-US"/>
              </w:rPr>
              <w:t xml:space="preserve">7.2.8, 7.2.17, 7.2.19, 702, </w:t>
            </w:r>
            <w:r w:rsidR="00EA1C24" w:rsidRPr="007F13F2">
              <w:rPr>
                <w:rFonts w:ascii="Times New Roman" w:eastAsiaTheme="minorHAnsi" w:hAnsi="Times New Roman" w:cs="Times New Roman"/>
                <w:sz w:val="24"/>
                <w:szCs w:val="24"/>
                <w:lang w:eastAsia="en-US"/>
              </w:rPr>
              <w:t>7.4.5, 7.5.1, 7.5.3, 7.6.1,</w:t>
            </w:r>
            <w:r w:rsidRPr="007F13F2">
              <w:rPr>
                <w:rFonts w:ascii="Times New Roman" w:eastAsiaTheme="minorHAnsi" w:hAnsi="Times New Roman" w:cs="Times New Roman"/>
                <w:sz w:val="24"/>
                <w:szCs w:val="24"/>
                <w:lang w:eastAsia="en-US"/>
              </w:rPr>
              <w:t xml:space="preserve"> </w:t>
            </w:r>
            <w:r w:rsidR="00EA1C24" w:rsidRPr="007F13F2">
              <w:rPr>
                <w:rFonts w:ascii="Times New Roman" w:eastAsiaTheme="minorHAnsi" w:hAnsi="Times New Roman" w:cs="Times New Roman"/>
                <w:sz w:val="24"/>
                <w:szCs w:val="24"/>
                <w:lang w:eastAsia="en-US"/>
              </w:rPr>
              <w:t xml:space="preserve">7.6.2, </w:t>
            </w:r>
            <w:r w:rsidRPr="007F13F2">
              <w:rPr>
                <w:rFonts w:ascii="Times New Roman" w:eastAsiaTheme="minorHAnsi" w:hAnsi="Times New Roman" w:cs="Times New Roman"/>
                <w:sz w:val="24"/>
                <w:szCs w:val="24"/>
                <w:lang w:eastAsia="en-US"/>
              </w:rPr>
              <w:t xml:space="preserve">7.6.4, 7.6.6 </w:t>
            </w:r>
          </w:p>
        </w:tc>
      </w:tr>
      <w:tr w:rsidR="00B53F98"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tcPr>
          <w:p w:rsidR="00B53F98"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41</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tcPr>
          <w:p w:rsidR="00B53F98" w:rsidRPr="007F13F2" w:rsidRDefault="004C5B81" w:rsidP="00CF7373">
            <w:pPr>
              <w:spacing w:after="0" w:line="240" w:lineRule="auto"/>
              <w:rPr>
                <w:rFonts w:ascii="Times New Roman" w:eastAsia="Times New Roman" w:hAnsi="Times New Roman" w:cs="Times New Roman"/>
                <w:sz w:val="24"/>
                <w:szCs w:val="24"/>
              </w:rPr>
            </w:pPr>
            <w:r w:rsidRPr="007F13F2">
              <w:rPr>
                <w:rFonts w:ascii="Times New Roman" w:eastAsiaTheme="minorHAnsi" w:hAnsi="Times New Roman" w:cs="Times New Roman"/>
                <w:sz w:val="24"/>
                <w:szCs w:val="24"/>
                <w:lang w:eastAsia="en-US"/>
              </w:rPr>
              <w:t>7.6.8a, 7.6.17, 713, 716, 717a, 736</w:t>
            </w:r>
          </w:p>
        </w:tc>
      </w:tr>
      <w:tr w:rsidR="00CF7373" w:rsidRPr="007F13F2" w:rsidTr="00CB44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F7373" w:rsidRPr="007F13F2" w:rsidRDefault="00F06AC3" w:rsidP="00CF7373">
            <w:pPr>
              <w:spacing w:after="0" w:line="240" w:lineRule="auto"/>
              <w:rPr>
                <w:rFonts w:ascii="Times New Roman" w:eastAsia="Times New Roman" w:hAnsi="Times New Roman" w:cs="Times New Roman"/>
                <w:sz w:val="24"/>
                <w:szCs w:val="24"/>
              </w:rPr>
            </w:pPr>
            <w:r w:rsidRPr="007F13F2">
              <w:rPr>
                <w:rFonts w:ascii="Times New Roman" w:eastAsia="Times New Roman" w:hAnsi="Times New Roman" w:cs="Times New Roman"/>
                <w:sz w:val="24"/>
                <w:szCs w:val="24"/>
              </w:rPr>
              <w:t>vecka 42</w:t>
            </w:r>
          </w:p>
        </w:tc>
        <w:tc>
          <w:tcPr>
            <w:tcW w:w="663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F7373" w:rsidRPr="007F13F2" w:rsidRDefault="003D5063" w:rsidP="003D5063">
            <w:pPr>
              <w:autoSpaceDE w:val="0"/>
              <w:autoSpaceDN w:val="0"/>
              <w:adjustRightInd w:val="0"/>
              <w:spacing w:after="0" w:line="240" w:lineRule="auto"/>
              <w:rPr>
                <w:rFonts w:ascii="Times New Roman" w:eastAsia="Calibri" w:hAnsi="Times New Roman" w:cs="Times New Roman"/>
                <w:color w:val="000000"/>
                <w:sz w:val="24"/>
                <w:szCs w:val="24"/>
              </w:rPr>
            </w:pPr>
            <w:r w:rsidRPr="007F13F2">
              <w:rPr>
                <w:rFonts w:ascii="Times New Roman" w:eastAsia="Calibri" w:hAnsi="Times New Roman" w:cs="Times New Roman"/>
                <w:color w:val="000000"/>
                <w:sz w:val="24"/>
                <w:szCs w:val="24"/>
              </w:rPr>
              <w:t>9.2.1</w:t>
            </w:r>
            <w:r w:rsidR="0060398B" w:rsidRPr="007F13F2">
              <w:rPr>
                <w:rFonts w:ascii="Times New Roman" w:eastAsia="Calibri" w:hAnsi="Times New Roman" w:cs="Times New Roman"/>
                <w:color w:val="000000"/>
                <w:sz w:val="24"/>
                <w:szCs w:val="24"/>
              </w:rPr>
              <w:t>,</w:t>
            </w:r>
            <w:r w:rsidRPr="007F13F2">
              <w:rPr>
                <w:rFonts w:ascii="Times New Roman" w:eastAsia="Calibri" w:hAnsi="Times New Roman" w:cs="Times New Roman"/>
                <w:color w:val="000000"/>
                <w:sz w:val="24"/>
                <w:szCs w:val="24"/>
              </w:rPr>
              <w:t xml:space="preserve"> 9.2.3, 9.2.4, 9.2.5, 9.26 </w:t>
            </w:r>
            <w:r w:rsidR="004C5B81" w:rsidRPr="007F13F2">
              <w:rPr>
                <w:rFonts w:ascii="Times New Roman" w:eastAsiaTheme="minorHAnsi" w:hAnsi="Times New Roman" w:cs="Times New Roman"/>
                <w:sz w:val="24"/>
                <w:szCs w:val="24"/>
                <w:lang w:eastAsia="en-US"/>
              </w:rPr>
              <w:t xml:space="preserve"> + tentaräkning</w:t>
            </w:r>
          </w:p>
        </w:tc>
      </w:tr>
    </w:tbl>
    <w:p w:rsidR="003D5063" w:rsidRPr="007F13F2" w:rsidRDefault="003D5063" w:rsidP="00CF7373">
      <w:pPr>
        <w:spacing w:after="0" w:line="240" w:lineRule="auto"/>
        <w:rPr>
          <w:rFonts w:ascii="Times New Roman" w:eastAsia="Times New Roman" w:hAnsi="Times New Roman" w:cs="Times New Roman"/>
          <w:b/>
          <w:bCs/>
          <w:iCs/>
          <w:sz w:val="24"/>
          <w:szCs w:val="24"/>
        </w:rPr>
      </w:pPr>
    </w:p>
    <w:p w:rsidR="003D5063" w:rsidRPr="007F13F2" w:rsidRDefault="003D5063" w:rsidP="00CF7373">
      <w:pPr>
        <w:spacing w:after="0" w:line="240" w:lineRule="auto"/>
        <w:rPr>
          <w:rFonts w:ascii="Times New Roman" w:eastAsia="Times New Roman" w:hAnsi="Times New Roman" w:cs="Times New Roman"/>
          <w:b/>
          <w:bCs/>
          <w:iCs/>
          <w:sz w:val="24"/>
          <w:szCs w:val="24"/>
        </w:rPr>
      </w:pPr>
    </w:p>
    <w:p w:rsidR="00B50960" w:rsidRPr="007F13F2" w:rsidRDefault="00B50960" w:rsidP="00CF7373">
      <w:pPr>
        <w:spacing w:after="0" w:line="240" w:lineRule="auto"/>
        <w:ind w:right="141"/>
        <w:rPr>
          <w:rFonts w:ascii="Times New Roman" w:eastAsia="Times New Roman" w:hAnsi="Times New Roman" w:cs="Times New Roman"/>
          <w:b/>
          <w:sz w:val="24"/>
          <w:szCs w:val="24"/>
        </w:rPr>
      </w:pPr>
      <w:r w:rsidRPr="007F13F2">
        <w:rPr>
          <w:rFonts w:ascii="Times New Roman" w:eastAsia="Calibri" w:hAnsi="Times New Roman" w:cs="Times New Roman"/>
          <w:b/>
          <w:sz w:val="24"/>
          <w:szCs w:val="24"/>
        </w:rPr>
        <w:t>OBS!</w:t>
      </w:r>
      <w:r w:rsidRPr="007F13F2">
        <w:rPr>
          <w:rFonts w:ascii="Times New Roman" w:eastAsia="Calibri" w:hAnsi="Times New Roman" w:cs="Times New Roman"/>
          <w:sz w:val="24"/>
          <w:szCs w:val="24"/>
        </w:rPr>
        <w:t xml:space="preserve"> Tips om bredvidläsnin</w:t>
      </w:r>
      <w:r w:rsidR="00660E1B" w:rsidRPr="007F13F2">
        <w:rPr>
          <w:rFonts w:ascii="Times New Roman" w:eastAsia="Calibri" w:hAnsi="Times New Roman" w:cs="Times New Roman"/>
          <w:sz w:val="24"/>
          <w:szCs w:val="24"/>
        </w:rPr>
        <w:t>g, fellistor för kursboken mm. h</w:t>
      </w:r>
      <w:r w:rsidRPr="007F13F2">
        <w:rPr>
          <w:rFonts w:ascii="Times New Roman" w:eastAsia="Calibri" w:hAnsi="Times New Roman" w:cs="Times New Roman"/>
          <w:sz w:val="24"/>
          <w:szCs w:val="24"/>
        </w:rPr>
        <w:t xml:space="preserve">ittar du på </w:t>
      </w:r>
      <w:r w:rsidR="004C5B81" w:rsidRPr="007F13F2">
        <w:rPr>
          <w:rFonts w:ascii="Times New Roman" w:eastAsia="Calibri" w:hAnsi="Times New Roman" w:cs="Times New Roman"/>
          <w:sz w:val="24"/>
          <w:szCs w:val="24"/>
        </w:rPr>
        <w:t xml:space="preserve">gamla </w:t>
      </w:r>
      <w:r w:rsidRPr="007F13F2">
        <w:rPr>
          <w:rFonts w:ascii="Times New Roman" w:eastAsia="Calibri" w:hAnsi="Times New Roman" w:cs="Times New Roman"/>
          <w:sz w:val="24"/>
          <w:szCs w:val="24"/>
        </w:rPr>
        <w:t>kurssidan</w:t>
      </w:r>
      <w:r w:rsidR="00CF7373" w:rsidRPr="007F13F2">
        <w:rPr>
          <w:rFonts w:ascii="Times New Roman" w:eastAsia="Calibri" w:hAnsi="Times New Roman" w:cs="Times New Roman"/>
          <w:sz w:val="24"/>
          <w:szCs w:val="24"/>
        </w:rPr>
        <w:t xml:space="preserve"> för MSG100</w:t>
      </w:r>
      <w:r w:rsidRPr="007F13F2">
        <w:rPr>
          <w:rFonts w:ascii="Times New Roman" w:eastAsia="Calibri" w:hAnsi="Times New Roman" w:cs="Times New Roman"/>
          <w:sz w:val="24"/>
          <w:szCs w:val="24"/>
        </w:rPr>
        <w:t xml:space="preserve"> på nätet för år 2010.</w:t>
      </w:r>
    </w:p>
    <w:p w:rsidR="009B016D" w:rsidRPr="007F13F2" w:rsidRDefault="009B016D" w:rsidP="00B50960">
      <w:pPr>
        <w:rPr>
          <w:rFonts w:ascii="Times New Roman" w:eastAsia="Calibri" w:hAnsi="Times New Roman" w:cs="Times New Roman"/>
          <w:sz w:val="24"/>
          <w:szCs w:val="24"/>
        </w:rPr>
      </w:pPr>
    </w:p>
    <w:p w:rsidR="00974B47" w:rsidRPr="007F13F2" w:rsidRDefault="003D5063" w:rsidP="00B50960">
      <w:pPr>
        <w:rPr>
          <w:rFonts w:ascii="Times New Roman" w:eastAsia="Calibri" w:hAnsi="Times New Roman" w:cs="Times New Roman"/>
          <w:sz w:val="24"/>
          <w:szCs w:val="24"/>
        </w:rPr>
      </w:pPr>
      <w:r w:rsidRPr="007F13F2">
        <w:rPr>
          <w:rFonts w:ascii="Times New Roman" w:eastAsia="Calibri" w:hAnsi="Times New Roman" w:cs="Times New Roman"/>
          <w:sz w:val="24"/>
          <w:szCs w:val="24"/>
        </w:rPr>
        <w:t>Vi ser fram mot en spännande höst.</w:t>
      </w:r>
    </w:p>
    <w:p w:rsidR="003D5063" w:rsidRPr="007F13F2" w:rsidRDefault="003D5063" w:rsidP="00B50960">
      <w:pPr>
        <w:rPr>
          <w:rFonts w:ascii="Times New Roman" w:eastAsia="Calibri" w:hAnsi="Times New Roman" w:cs="Times New Roman"/>
          <w:sz w:val="24"/>
          <w:szCs w:val="24"/>
        </w:rPr>
      </w:pPr>
      <w:r w:rsidRPr="007F13F2">
        <w:rPr>
          <w:rFonts w:ascii="Times New Roman" w:eastAsia="Calibri" w:hAnsi="Times New Roman" w:cs="Times New Roman"/>
          <w:sz w:val="24"/>
          <w:szCs w:val="24"/>
        </w:rPr>
        <w:t>Olle och Elias</w:t>
      </w:r>
    </w:p>
    <w:p w:rsidR="00974B47" w:rsidRPr="007F13F2" w:rsidRDefault="00974B47" w:rsidP="00B50960">
      <w:pPr>
        <w:rPr>
          <w:rFonts w:ascii="Times New Roman" w:eastAsia="Calibri" w:hAnsi="Times New Roman" w:cs="Times New Roman"/>
          <w:sz w:val="24"/>
          <w:szCs w:val="24"/>
        </w:rPr>
      </w:pPr>
    </w:p>
    <w:sectPr w:rsidR="00974B47" w:rsidRPr="007F13F2" w:rsidSect="00DF7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DA" w:rsidRDefault="006170DA" w:rsidP="00B31F16">
      <w:pPr>
        <w:spacing w:after="0" w:line="240" w:lineRule="auto"/>
      </w:pPr>
      <w:r>
        <w:separator/>
      </w:r>
    </w:p>
  </w:endnote>
  <w:endnote w:type="continuationSeparator" w:id="0">
    <w:p w:rsidR="006170DA" w:rsidRDefault="006170DA" w:rsidP="00B3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DA" w:rsidRDefault="006170DA" w:rsidP="00B31F16">
      <w:pPr>
        <w:spacing w:after="0" w:line="240" w:lineRule="auto"/>
      </w:pPr>
      <w:r>
        <w:separator/>
      </w:r>
    </w:p>
  </w:footnote>
  <w:footnote w:type="continuationSeparator" w:id="0">
    <w:p w:rsidR="006170DA" w:rsidRDefault="006170DA" w:rsidP="00B3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21721"/>
    <w:multiLevelType w:val="hybridMultilevel"/>
    <w:tmpl w:val="B04CDA7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D43DF4"/>
    <w:multiLevelType w:val="hybridMultilevel"/>
    <w:tmpl w:val="9E40A2B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C024628"/>
    <w:multiLevelType w:val="hybridMultilevel"/>
    <w:tmpl w:val="31862A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43643B"/>
    <w:multiLevelType w:val="hybridMultilevel"/>
    <w:tmpl w:val="7C7E68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D9D7254"/>
    <w:multiLevelType w:val="hybridMultilevel"/>
    <w:tmpl w:val="1A48BC76"/>
    <w:lvl w:ilvl="0" w:tplc="A3580958">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FA35613"/>
    <w:multiLevelType w:val="hybridMultilevel"/>
    <w:tmpl w:val="528893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B1"/>
    <w:rsid w:val="00006BF9"/>
    <w:rsid w:val="00007B65"/>
    <w:rsid w:val="00037358"/>
    <w:rsid w:val="00065FDE"/>
    <w:rsid w:val="0007062F"/>
    <w:rsid w:val="000C2C4D"/>
    <w:rsid w:val="000C738A"/>
    <w:rsid w:val="000D1193"/>
    <w:rsid w:val="000F5CBD"/>
    <w:rsid w:val="00100556"/>
    <w:rsid w:val="001127C5"/>
    <w:rsid w:val="0013559C"/>
    <w:rsid w:val="00142C8D"/>
    <w:rsid w:val="001500C8"/>
    <w:rsid w:val="00150B33"/>
    <w:rsid w:val="00170E2C"/>
    <w:rsid w:val="00196A3A"/>
    <w:rsid w:val="001B2A63"/>
    <w:rsid w:val="00204242"/>
    <w:rsid w:val="002161CF"/>
    <w:rsid w:val="00222589"/>
    <w:rsid w:val="00261279"/>
    <w:rsid w:val="00277831"/>
    <w:rsid w:val="002862DB"/>
    <w:rsid w:val="00287AFB"/>
    <w:rsid w:val="002A3141"/>
    <w:rsid w:val="002B04FA"/>
    <w:rsid w:val="002E1A75"/>
    <w:rsid w:val="002F51E1"/>
    <w:rsid w:val="00341040"/>
    <w:rsid w:val="00347B44"/>
    <w:rsid w:val="00351BA7"/>
    <w:rsid w:val="00356996"/>
    <w:rsid w:val="0037719D"/>
    <w:rsid w:val="00381A03"/>
    <w:rsid w:val="00387913"/>
    <w:rsid w:val="003A3A52"/>
    <w:rsid w:val="003A5D72"/>
    <w:rsid w:val="003C0079"/>
    <w:rsid w:val="003C6C7D"/>
    <w:rsid w:val="003D5063"/>
    <w:rsid w:val="003F4E21"/>
    <w:rsid w:val="003F7685"/>
    <w:rsid w:val="00411B70"/>
    <w:rsid w:val="004133A7"/>
    <w:rsid w:val="00441C19"/>
    <w:rsid w:val="00442890"/>
    <w:rsid w:val="00443054"/>
    <w:rsid w:val="004542DA"/>
    <w:rsid w:val="004A383A"/>
    <w:rsid w:val="004A7007"/>
    <w:rsid w:val="004B3A5D"/>
    <w:rsid w:val="004C5B81"/>
    <w:rsid w:val="00522273"/>
    <w:rsid w:val="005259B0"/>
    <w:rsid w:val="00537478"/>
    <w:rsid w:val="005429D1"/>
    <w:rsid w:val="00571EEF"/>
    <w:rsid w:val="00580123"/>
    <w:rsid w:val="00590CD2"/>
    <w:rsid w:val="00591257"/>
    <w:rsid w:val="005C0D31"/>
    <w:rsid w:val="005C2B4C"/>
    <w:rsid w:val="005C5CC9"/>
    <w:rsid w:val="005E6BEB"/>
    <w:rsid w:val="005F11E4"/>
    <w:rsid w:val="006012F5"/>
    <w:rsid w:val="00602E0C"/>
    <w:rsid w:val="0060398B"/>
    <w:rsid w:val="00615D19"/>
    <w:rsid w:val="006170DA"/>
    <w:rsid w:val="006172C4"/>
    <w:rsid w:val="00645604"/>
    <w:rsid w:val="0064639E"/>
    <w:rsid w:val="00650642"/>
    <w:rsid w:val="00650B73"/>
    <w:rsid w:val="00660E1B"/>
    <w:rsid w:val="00681D19"/>
    <w:rsid w:val="00692F3F"/>
    <w:rsid w:val="006A2CAE"/>
    <w:rsid w:val="006B4E0E"/>
    <w:rsid w:val="006C1BDB"/>
    <w:rsid w:val="006D5016"/>
    <w:rsid w:val="006F1AB9"/>
    <w:rsid w:val="007131BA"/>
    <w:rsid w:val="0071439D"/>
    <w:rsid w:val="00714B64"/>
    <w:rsid w:val="00721FB3"/>
    <w:rsid w:val="00722FC2"/>
    <w:rsid w:val="00762F79"/>
    <w:rsid w:val="00774F20"/>
    <w:rsid w:val="00787098"/>
    <w:rsid w:val="007C2958"/>
    <w:rsid w:val="007E27B3"/>
    <w:rsid w:val="007F13F2"/>
    <w:rsid w:val="00802D0B"/>
    <w:rsid w:val="00815285"/>
    <w:rsid w:val="0082420C"/>
    <w:rsid w:val="0085023D"/>
    <w:rsid w:val="0085090D"/>
    <w:rsid w:val="00857B12"/>
    <w:rsid w:val="00886E8B"/>
    <w:rsid w:val="008A5A07"/>
    <w:rsid w:val="008B40D3"/>
    <w:rsid w:val="008F5E88"/>
    <w:rsid w:val="008F656B"/>
    <w:rsid w:val="00901432"/>
    <w:rsid w:val="00940DFC"/>
    <w:rsid w:val="00964AE4"/>
    <w:rsid w:val="009656BB"/>
    <w:rsid w:val="00974B47"/>
    <w:rsid w:val="009836E1"/>
    <w:rsid w:val="0098505E"/>
    <w:rsid w:val="00986693"/>
    <w:rsid w:val="009A51C6"/>
    <w:rsid w:val="009B016D"/>
    <w:rsid w:val="009B48E2"/>
    <w:rsid w:val="009C1EA0"/>
    <w:rsid w:val="009C65AA"/>
    <w:rsid w:val="009E3582"/>
    <w:rsid w:val="009F5D9B"/>
    <w:rsid w:val="00A27DDE"/>
    <w:rsid w:val="00A37025"/>
    <w:rsid w:val="00A376DD"/>
    <w:rsid w:val="00A43829"/>
    <w:rsid w:val="00A55996"/>
    <w:rsid w:val="00AA2CD8"/>
    <w:rsid w:val="00AA52AD"/>
    <w:rsid w:val="00AC3AD0"/>
    <w:rsid w:val="00AD4EF9"/>
    <w:rsid w:val="00AE3AA9"/>
    <w:rsid w:val="00AF6BEB"/>
    <w:rsid w:val="00B309B1"/>
    <w:rsid w:val="00B31F16"/>
    <w:rsid w:val="00B42CFD"/>
    <w:rsid w:val="00B50960"/>
    <w:rsid w:val="00B53F98"/>
    <w:rsid w:val="00B5784D"/>
    <w:rsid w:val="00B6185A"/>
    <w:rsid w:val="00B93BB6"/>
    <w:rsid w:val="00BA5F76"/>
    <w:rsid w:val="00BE6951"/>
    <w:rsid w:val="00C051F2"/>
    <w:rsid w:val="00C05786"/>
    <w:rsid w:val="00C22200"/>
    <w:rsid w:val="00C373B0"/>
    <w:rsid w:val="00C424E5"/>
    <w:rsid w:val="00C66219"/>
    <w:rsid w:val="00C714A6"/>
    <w:rsid w:val="00C8285A"/>
    <w:rsid w:val="00C96DD0"/>
    <w:rsid w:val="00CC74D4"/>
    <w:rsid w:val="00CD7D5E"/>
    <w:rsid w:val="00CF7373"/>
    <w:rsid w:val="00D0721B"/>
    <w:rsid w:val="00D34AC6"/>
    <w:rsid w:val="00D53633"/>
    <w:rsid w:val="00D54031"/>
    <w:rsid w:val="00D74AB8"/>
    <w:rsid w:val="00DA7DE1"/>
    <w:rsid w:val="00DD5FD1"/>
    <w:rsid w:val="00DD74BA"/>
    <w:rsid w:val="00DE7529"/>
    <w:rsid w:val="00DF3F42"/>
    <w:rsid w:val="00DF71B7"/>
    <w:rsid w:val="00E1024C"/>
    <w:rsid w:val="00E240B7"/>
    <w:rsid w:val="00E2670D"/>
    <w:rsid w:val="00E31FBB"/>
    <w:rsid w:val="00E41592"/>
    <w:rsid w:val="00E5303C"/>
    <w:rsid w:val="00E70E82"/>
    <w:rsid w:val="00E86BE0"/>
    <w:rsid w:val="00EA1C24"/>
    <w:rsid w:val="00EA23FF"/>
    <w:rsid w:val="00EA3D88"/>
    <w:rsid w:val="00EB04A1"/>
    <w:rsid w:val="00EB0EF8"/>
    <w:rsid w:val="00EB189A"/>
    <w:rsid w:val="00EF3639"/>
    <w:rsid w:val="00F06AC3"/>
    <w:rsid w:val="00F16225"/>
    <w:rsid w:val="00F62D85"/>
    <w:rsid w:val="00F819FB"/>
    <w:rsid w:val="00F85F67"/>
    <w:rsid w:val="00FA51FB"/>
    <w:rsid w:val="00FB0951"/>
    <w:rsid w:val="00FC34B1"/>
    <w:rsid w:val="00FD45CA"/>
    <w:rsid w:val="00FE055E"/>
    <w:rsid w:val="00FE2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3AE0B-0A52-46A1-B574-02E9D635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E0E"/>
    <w:pPr>
      <w:ind w:left="720"/>
      <w:contextualSpacing/>
    </w:pPr>
  </w:style>
  <w:style w:type="paragraph" w:customStyle="1" w:styleId="Default">
    <w:name w:val="Default"/>
    <w:rsid w:val="00E31FB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02E0C"/>
    <w:rPr>
      <w:color w:val="0000FF"/>
      <w:u w:val="single"/>
    </w:rPr>
  </w:style>
  <w:style w:type="paragraph" w:styleId="Header">
    <w:name w:val="header"/>
    <w:basedOn w:val="Normal"/>
    <w:link w:val="HeaderChar"/>
    <w:uiPriority w:val="99"/>
    <w:unhideWhenUsed/>
    <w:rsid w:val="00B31F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1F16"/>
  </w:style>
  <w:style w:type="paragraph" w:styleId="Footer">
    <w:name w:val="footer"/>
    <w:basedOn w:val="Normal"/>
    <w:link w:val="FooterChar"/>
    <w:uiPriority w:val="99"/>
    <w:unhideWhenUsed/>
    <w:rsid w:val="00B31F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1F16"/>
  </w:style>
  <w:style w:type="paragraph" w:styleId="NormalWeb">
    <w:name w:val="Normal (Web)"/>
    <w:basedOn w:val="Normal"/>
    <w:uiPriority w:val="99"/>
    <w:unhideWhenUsed/>
    <w:rsid w:val="006012F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6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51151">
      <w:bodyDiv w:val="1"/>
      <w:marLeft w:val="0"/>
      <w:marRight w:val="0"/>
      <w:marTop w:val="0"/>
      <w:marBottom w:val="0"/>
      <w:divBdr>
        <w:top w:val="none" w:sz="0" w:space="0" w:color="auto"/>
        <w:left w:val="none" w:sz="0" w:space="0" w:color="auto"/>
        <w:bottom w:val="none" w:sz="0" w:space="0" w:color="auto"/>
        <w:right w:val="none" w:sz="0" w:space="0" w:color="auto"/>
      </w:divBdr>
      <w:divsChild>
        <w:div w:id="113210096">
          <w:marLeft w:val="0"/>
          <w:marRight w:val="0"/>
          <w:marTop w:val="0"/>
          <w:marBottom w:val="0"/>
          <w:divBdr>
            <w:top w:val="none" w:sz="0" w:space="0" w:color="auto"/>
            <w:left w:val="none" w:sz="0" w:space="0" w:color="auto"/>
            <w:bottom w:val="none" w:sz="0" w:space="0" w:color="auto"/>
            <w:right w:val="none" w:sz="0" w:space="0" w:color="auto"/>
          </w:divBdr>
        </w:div>
      </w:divsChild>
    </w:div>
    <w:div w:id="230504023">
      <w:bodyDiv w:val="1"/>
      <w:marLeft w:val="0"/>
      <w:marRight w:val="0"/>
      <w:marTop w:val="0"/>
      <w:marBottom w:val="0"/>
      <w:divBdr>
        <w:top w:val="none" w:sz="0" w:space="0" w:color="auto"/>
        <w:left w:val="none" w:sz="0" w:space="0" w:color="auto"/>
        <w:bottom w:val="none" w:sz="0" w:space="0" w:color="auto"/>
        <w:right w:val="none" w:sz="0" w:space="0" w:color="auto"/>
      </w:divBdr>
      <w:divsChild>
        <w:div w:id="1819104986">
          <w:marLeft w:val="0"/>
          <w:marRight w:val="0"/>
          <w:marTop w:val="0"/>
          <w:marBottom w:val="0"/>
          <w:divBdr>
            <w:top w:val="none" w:sz="0" w:space="0" w:color="auto"/>
            <w:left w:val="none" w:sz="0" w:space="0" w:color="auto"/>
            <w:bottom w:val="none" w:sz="0" w:space="0" w:color="auto"/>
            <w:right w:val="none" w:sz="0" w:space="0" w:color="auto"/>
          </w:divBdr>
          <w:divsChild>
            <w:div w:id="1685744013">
              <w:marLeft w:val="0"/>
              <w:marRight w:val="0"/>
              <w:marTop w:val="0"/>
              <w:marBottom w:val="0"/>
              <w:divBdr>
                <w:top w:val="none" w:sz="0" w:space="0" w:color="auto"/>
                <w:left w:val="none" w:sz="0" w:space="0" w:color="auto"/>
                <w:bottom w:val="none" w:sz="0" w:space="0" w:color="auto"/>
                <w:right w:val="none" w:sz="0" w:space="0" w:color="auto"/>
              </w:divBdr>
              <w:divsChild>
                <w:div w:id="529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867">
      <w:bodyDiv w:val="1"/>
      <w:marLeft w:val="0"/>
      <w:marRight w:val="0"/>
      <w:marTop w:val="0"/>
      <w:marBottom w:val="0"/>
      <w:divBdr>
        <w:top w:val="none" w:sz="0" w:space="0" w:color="auto"/>
        <w:left w:val="none" w:sz="0" w:space="0" w:color="auto"/>
        <w:bottom w:val="none" w:sz="0" w:space="0" w:color="auto"/>
        <w:right w:val="none" w:sz="0" w:space="0" w:color="auto"/>
      </w:divBdr>
      <w:divsChild>
        <w:div w:id="610480876">
          <w:marLeft w:val="0"/>
          <w:marRight w:val="0"/>
          <w:marTop w:val="0"/>
          <w:marBottom w:val="0"/>
          <w:divBdr>
            <w:top w:val="none" w:sz="0" w:space="0" w:color="auto"/>
            <w:left w:val="none" w:sz="0" w:space="0" w:color="auto"/>
            <w:bottom w:val="none" w:sz="0" w:space="0" w:color="auto"/>
            <w:right w:val="none" w:sz="0" w:space="0" w:color="auto"/>
          </w:divBdr>
          <w:divsChild>
            <w:div w:id="769812987">
              <w:marLeft w:val="0"/>
              <w:marRight w:val="0"/>
              <w:marTop w:val="0"/>
              <w:marBottom w:val="0"/>
              <w:divBdr>
                <w:top w:val="none" w:sz="0" w:space="0" w:color="auto"/>
                <w:left w:val="none" w:sz="0" w:space="0" w:color="auto"/>
                <w:bottom w:val="none" w:sz="0" w:space="0" w:color="auto"/>
                <w:right w:val="none" w:sz="0" w:space="0" w:color="auto"/>
              </w:divBdr>
            </w:div>
            <w:div w:id="135488169">
              <w:marLeft w:val="0"/>
              <w:marRight w:val="0"/>
              <w:marTop w:val="0"/>
              <w:marBottom w:val="0"/>
              <w:divBdr>
                <w:top w:val="single" w:sz="6" w:space="0" w:color="DDDDDD"/>
                <w:left w:val="none" w:sz="0" w:space="0" w:color="auto"/>
                <w:bottom w:val="none" w:sz="0" w:space="0" w:color="auto"/>
                <w:right w:val="none" w:sz="0" w:space="0" w:color="auto"/>
              </w:divBdr>
              <w:divsChild>
                <w:div w:id="1694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sChild>
        <w:div w:id="1335768994">
          <w:marLeft w:val="0"/>
          <w:marRight w:val="0"/>
          <w:marTop w:val="0"/>
          <w:marBottom w:val="0"/>
          <w:divBdr>
            <w:top w:val="none" w:sz="0" w:space="0" w:color="auto"/>
            <w:left w:val="none" w:sz="0" w:space="0" w:color="auto"/>
            <w:bottom w:val="none" w:sz="0" w:space="0" w:color="auto"/>
            <w:right w:val="none" w:sz="0" w:space="0" w:color="auto"/>
          </w:divBdr>
          <w:divsChild>
            <w:div w:id="2887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1358">
      <w:bodyDiv w:val="1"/>
      <w:marLeft w:val="0"/>
      <w:marRight w:val="0"/>
      <w:marTop w:val="0"/>
      <w:marBottom w:val="0"/>
      <w:divBdr>
        <w:top w:val="none" w:sz="0" w:space="0" w:color="auto"/>
        <w:left w:val="none" w:sz="0" w:space="0" w:color="auto"/>
        <w:bottom w:val="none" w:sz="0" w:space="0" w:color="auto"/>
        <w:right w:val="none" w:sz="0" w:space="0" w:color="auto"/>
      </w:divBdr>
      <w:divsChild>
        <w:div w:id="1207568694">
          <w:marLeft w:val="0"/>
          <w:marRight w:val="0"/>
          <w:marTop w:val="0"/>
          <w:marBottom w:val="0"/>
          <w:divBdr>
            <w:top w:val="none" w:sz="0" w:space="0" w:color="auto"/>
            <w:left w:val="none" w:sz="0" w:space="0" w:color="auto"/>
            <w:bottom w:val="none" w:sz="0" w:space="0" w:color="auto"/>
            <w:right w:val="none" w:sz="0" w:space="0" w:color="auto"/>
          </w:divBdr>
          <w:divsChild>
            <w:div w:id="5459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m.org" TargetMode="External"/><Relationship Id="rId3" Type="http://schemas.openxmlformats.org/officeDocument/2006/relationships/settings" Target="settings.xml"/><Relationship Id="rId7" Type="http://schemas.openxmlformats.org/officeDocument/2006/relationships/hyperlink" Target="https://www.chalmers.se/sv/institutioner/math/utbildning/grundutbildning-goteborgs-universitet/kurser/fristaende-kurser-i-matematisk-statistik/Sidor/msg11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16</Pages>
  <Words>6547</Words>
  <Characters>34704</Characters>
  <Application>Microsoft Office Word</Application>
  <DocSecurity>0</DocSecurity>
  <Lines>289</Lines>
  <Paragraphs>82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Chalmers</Company>
  <LinksUpToDate>false</LinksUpToDate>
  <CharactersWithSpaces>41169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Olle Nerman</cp:lastModifiedBy>
  <cp:revision>13</cp:revision>
  <cp:lastPrinted>2016-08-24T09:16:00Z</cp:lastPrinted>
  <dcterms:created xsi:type="dcterms:W3CDTF">2017-08-16T07:53:00Z</dcterms:created>
  <dcterms:modified xsi:type="dcterms:W3CDTF">2017-09-06T13:42:00Z</dcterms:modified>
</cp:coreProperties>
</file>